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DD9" w:rsidRPr="00644B47" w:rsidRDefault="008E1E0E" w:rsidP="00E67E4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B47">
        <w:rPr>
          <w:rFonts w:ascii="Times New Roman" w:hAnsi="Times New Roman" w:cs="Times New Roman"/>
          <w:b/>
          <w:sz w:val="28"/>
          <w:szCs w:val="28"/>
        </w:rPr>
        <w:t>Аналитический обзор по системам аккредитации государств-участников СНГ</w:t>
      </w:r>
    </w:p>
    <w:p w:rsidR="008E1E0E" w:rsidRPr="00644B47" w:rsidRDefault="008E1E0E" w:rsidP="00E67E44">
      <w:pPr>
        <w:spacing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44B47">
        <w:rPr>
          <w:rFonts w:ascii="Times New Roman" w:hAnsi="Times New Roman" w:cs="Times New Roman"/>
          <w:i/>
          <w:sz w:val="28"/>
          <w:szCs w:val="28"/>
        </w:rPr>
        <w:t xml:space="preserve">По состоянию на </w:t>
      </w:r>
      <w:r w:rsidR="008808F9">
        <w:rPr>
          <w:rFonts w:ascii="Times New Roman" w:hAnsi="Times New Roman" w:cs="Times New Roman"/>
          <w:i/>
          <w:sz w:val="28"/>
          <w:szCs w:val="28"/>
        </w:rPr>
        <w:t>05</w:t>
      </w:r>
      <w:r w:rsidRPr="00644B47">
        <w:rPr>
          <w:rFonts w:ascii="Times New Roman" w:hAnsi="Times New Roman" w:cs="Times New Roman"/>
          <w:i/>
          <w:sz w:val="28"/>
          <w:szCs w:val="28"/>
        </w:rPr>
        <w:t>.</w:t>
      </w:r>
      <w:r w:rsidR="008808F9">
        <w:rPr>
          <w:rFonts w:ascii="Times New Roman" w:hAnsi="Times New Roman" w:cs="Times New Roman"/>
          <w:i/>
          <w:sz w:val="28"/>
          <w:szCs w:val="28"/>
        </w:rPr>
        <w:t>10</w:t>
      </w:r>
      <w:r w:rsidRPr="00644B47">
        <w:rPr>
          <w:rFonts w:ascii="Times New Roman" w:hAnsi="Times New Roman" w:cs="Times New Roman"/>
          <w:i/>
          <w:sz w:val="28"/>
          <w:szCs w:val="28"/>
        </w:rPr>
        <w:t>.2017</w:t>
      </w:r>
    </w:p>
    <w:p w:rsidR="008E1E0E" w:rsidRPr="00644B47" w:rsidRDefault="008E1E0E" w:rsidP="0005378A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a3"/>
        <w:tblW w:w="163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35"/>
        <w:gridCol w:w="1417"/>
        <w:gridCol w:w="1701"/>
        <w:gridCol w:w="1560"/>
        <w:gridCol w:w="1842"/>
        <w:gridCol w:w="1701"/>
        <w:gridCol w:w="1701"/>
        <w:gridCol w:w="1701"/>
        <w:gridCol w:w="1701"/>
        <w:gridCol w:w="1842"/>
      </w:tblGrid>
      <w:tr w:rsidR="00BB4580" w:rsidRPr="00644B47" w:rsidTr="00262D0E">
        <w:trPr>
          <w:tblHeader/>
        </w:trPr>
        <w:tc>
          <w:tcPr>
            <w:tcW w:w="1135" w:type="dxa"/>
          </w:tcPr>
          <w:p w:rsidR="00BB4580" w:rsidRPr="00BB4580" w:rsidRDefault="00BB4580" w:rsidP="0048409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BB4580" w:rsidRPr="00BB4580" w:rsidRDefault="000346E7" w:rsidP="00484090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АРМЕНИЯ</w:t>
            </w:r>
          </w:p>
        </w:tc>
        <w:tc>
          <w:tcPr>
            <w:tcW w:w="1701" w:type="dxa"/>
            <w:shd w:val="clear" w:color="auto" w:fill="CCFFFF"/>
          </w:tcPr>
          <w:p w:rsidR="00BB4580" w:rsidRPr="00BB4580" w:rsidRDefault="000346E7" w:rsidP="00484090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БЕЛАРУСЬ</w:t>
            </w:r>
          </w:p>
        </w:tc>
        <w:tc>
          <w:tcPr>
            <w:tcW w:w="1560" w:type="dxa"/>
            <w:shd w:val="clear" w:color="auto" w:fill="CCFFCC"/>
          </w:tcPr>
          <w:p w:rsidR="00BB4580" w:rsidRPr="00BB4580" w:rsidRDefault="000346E7" w:rsidP="00484090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КАЗАХСТАН</w:t>
            </w:r>
          </w:p>
        </w:tc>
        <w:tc>
          <w:tcPr>
            <w:tcW w:w="1842" w:type="dxa"/>
            <w:shd w:val="clear" w:color="auto" w:fill="CCFF99"/>
          </w:tcPr>
          <w:p w:rsidR="00BB4580" w:rsidRPr="00BB4580" w:rsidRDefault="000346E7" w:rsidP="00484090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КЫРГЫЗСКАЯ РЕСПУБЛИКА</w:t>
            </w:r>
          </w:p>
        </w:tc>
        <w:tc>
          <w:tcPr>
            <w:tcW w:w="1701" w:type="dxa"/>
            <w:shd w:val="clear" w:color="auto" w:fill="FFFF99"/>
          </w:tcPr>
          <w:p w:rsidR="00BB4580" w:rsidRPr="00BB4580" w:rsidRDefault="000346E7" w:rsidP="00484090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МОЛДОВА</w:t>
            </w:r>
          </w:p>
        </w:tc>
        <w:tc>
          <w:tcPr>
            <w:tcW w:w="1701" w:type="dxa"/>
            <w:shd w:val="clear" w:color="auto" w:fill="CCECFF"/>
          </w:tcPr>
          <w:p w:rsidR="00BB4580" w:rsidRPr="00BB4580" w:rsidRDefault="000346E7" w:rsidP="00484090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РОССИЯ</w:t>
            </w:r>
          </w:p>
        </w:tc>
        <w:tc>
          <w:tcPr>
            <w:tcW w:w="1701" w:type="dxa"/>
            <w:shd w:val="clear" w:color="auto" w:fill="CCCCFF"/>
          </w:tcPr>
          <w:p w:rsidR="00BB4580" w:rsidRPr="00BB4580" w:rsidRDefault="000346E7" w:rsidP="00484090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ТАДЖИКИСТАН</w:t>
            </w:r>
          </w:p>
        </w:tc>
        <w:tc>
          <w:tcPr>
            <w:tcW w:w="1701" w:type="dxa"/>
            <w:shd w:val="clear" w:color="auto" w:fill="66FFCC"/>
          </w:tcPr>
          <w:p w:rsidR="00BB4580" w:rsidRPr="00BB4580" w:rsidRDefault="000346E7" w:rsidP="00484090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УЗБЕКИСТАН</w:t>
            </w:r>
          </w:p>
        </w:tc>
        <w:tc>
          <w:tcPr>
            <w:tcW w:w="1842" w:type="dxa"/>
            <w:shd w:val="clear" w:color="auto" w:fill="FFFFCC"/>
          </w:tcPr>
          <w:p w:rsidR="00BB4580" w:rsidRPr="00BB4580" w:rsidRDefault="000346E7" w:rsidP="00484090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УКРАИНА</w:t>
            </w:r>
          </w:p>
        </w:tc>
      </w:tr>
      <w:tr w:rsidR="00BB4580" w:rsidRPr="00644B47" w:rsidTr="00262D0E">
        <w:tc>
          <w:tcPr>
            <w:tcW w:w="1135" w:type="dxa"/>
          </w:tcPr>
          <w:p w:rsid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Независимый национальный орган по аккредитации, имеющий соответствующие полномочия от государства</w:t>
            </w:r>
          </w:p>
          <w:p w:rsidR="00FA2A6D" w:rsidRPr="00BB4580" w:rsidRDefault="00FA2A6D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Государственная некоммерческая организация «Национальный орган по аккредитации»</w:t>
            </w:r>
          </w:p>
        </w:tc>
        <w:tc>
          <w:tcPr>
            <w:tcW w:w="1701" w:type="dxa"/>
            <w:shd w:val="clear" w:color="auto" w:fill="CCFFFF"/>
          </w:tcPr>
          <w:p w:rsidR="00BB4580" w:rsidRPr="00BB4580" w:rsidRDefault="00BB4580" w:rsidP="00FA2A6D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Республиканское унитарное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предприяие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 «Белорусский государственный центр аккредитации»</w:t>
            </w:r>
          </w:p>
        </w:tc>
        <w:tc>
          <w:tcPr>
            <w:tcW w:w="1560" w:type="dxa"/>
            <w:shd w:val="clear" w:color="auto" w:fill="CC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ТОО «Национальный центр аккредитации»</w:t>
            </w:r>
          </w:p>
        </w:tc>
        <w:tc>
          <w:tcPr>
            <w:tcW w:w="1842" w:type="dxa"/>
            <w:shd w:val="clear" w:color="auto" w:fill="CC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Кыргызский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 Центр аккредитации при Министерстве экономики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Кыргызской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 Республики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FFFF99"/>
          </w:tcPr>
          <w:p w:rsidR="00BB4580" w:rsidRPr="00D127BE" w:rsidRDefault="00BB4580" w:rsidP="00D127BE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Национальный центр по Аккредитации </w:t>
            </w:r>
          </w:p>
          <w:p w:rsidR="00D127BE" w:rsidRPr="00D127BE" w:rsidRDefault="00D127BE" w:rsidP="00D127BE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MOLDAC</w:t>
            </w:r>
          </w:p>
        </w:tc>
        <w:tc>
          <w:tcPr>
            <w:tcW w:w="1701" w:type="dxa"/>
            <w:shd w:val="clear" w:color="auto" w:fill="CCE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Федеральная служба по аккредитации (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Росаккредитация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)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Государственное учреждение «Национальный центр по аккредитации» Республики Таджикистан</w:t>
            </w:r>
          </w:p>
        </w:tc>
        <w:tc>
          <w:tcPr>
            <w:tcW w:w="1701" w:type="dxa"/>
            <w:shd w:val="clear" w:color="auto" w:fill="66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Агентство «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Узстандарт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»</w:t>
            </w:r>
          </w:p>
        </w:tc>
        <w:tc>
          <w:tcPr>
            <w:tcW w:w="1842" w:type="dxa"/>
            <w:shd w:val="clear" w:color="auto" w:fill="FFFFCC"/>
          </w:tcPr>
          <w:p w:rsidR="00BB4580" w:rsidRPr="00BB4580" w:rsidRDefault="006036E4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Национальное агентство по аккредитации Украины (НААУ)</w:t>
            </w:r>
          </w:p>
        </w:tc>
      </w:tr>
      <w:tr w:rsidR="00CB44CA" w:rsidRPr="00644B47" w:rsidTr="00262D0E">
        <w:tc>
          <w:tcPr>
            <w:tcW w:w="1135" w:type="dxa"/>
          </w:tcPr>
          <w:p w:rsidR="00CB44CA" w:rsidRDefault="00CB44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Наличие национальной системы аккредитации</w:t>
            </w:r>
          </w:p>
          <w:p w:rsidR="00781888" w:rsidRPr="00BB4580" w:rsidRDefault="007818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FB31E6" w:rsidRDefault="00FB31E6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B31E6">
              <w:rPr>
                <w:rFonts w:ascii="Times New Roman" w:hAnsi="Times New Roman" w:cs="Times New Roman"/>
                <w:sz w:val="14"/>
                <w:szCs w:val="16"/>
              </w:rPr>
              <w:t>Структура Национальной системы аккредитации Республики Армения</w:t>
            </w:r>
          </w:p>
          <w:p w:rsidR="00AA351A" w:rsidRPr="00FB31E6" w:rsidRDefault="00AA351A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B31E6" w:rsidRPr="00FB31E6" w:rsidRDefault="00FB31E6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B31E6">
              <w:rPr>
                <w:rFonts w:ascii="Times New Roman" w:hAnsi="Times New Roman" w:cs="Times New Roman"/>
                <w:sz w:val="14"/>
                <w:szCs w:val="16"/>
              </w:rPr>
              <w:t>Министерство экономического развития и инвестиций - выступает как уполномоченный государственный</w:t>
            </w:r>
          </w:p>
          <w:p w:rsidR="00FB31E6" w:rsidRPr="00FB31E6" w:rsidRDefault="00FB31E6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B31E6">
              <w:rPr>
                <w:rFonts w:ascii="Times New Roman" w:hAnsi="Times New Roman" w:cs="Times New Roman"/>
                <w:sz w:val="14"/>
                <w:szCs w:val="16"/>
              </w:rPr>
              <w:t xml:space="preserve">орган, обеспечивающий и </w:t>
            </w:r>
            <w:proofErr w:type="spellStart"/>
            <w:r w:rsidRPr="00FB31E6">
              <w:rPr>
                <w:rFonts w:ascii="Times New Roman" w:hAnsi="Times New Roman" w:cs="Times New Roman"/>
                <w:sz w:val="14"/>
                <w:szCs w:val="16"/>
              </w:rPr>
              <w:t>координирующии</w:t>
            </w:r>
            <w:proofErr w:type="spellEnd"/>
            <w:r w:rsidRPr="00FB31E6">
              <w:rPr>
                <w:rFonts w:ascii="Times New Roman" w:hAnsi="Times New Roman" w:cs="Times New Roman"/>
                <w:sz w:val="14"/>
                <w:szCs w:val="16"/>
              </w:rPr>
              <w:t xml:space="preserve"> проведение единой государственной политики в области</w:t>
            </w:r>
          </w:p>
          <w:p w:rsidR="00FB31E6" w:rsidRPr="00FB31E6" w:rsidRDefault="00FB31E6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B31E6">
              <w:rPr>
                <w:rFonts w:ascii="Times New Roman" w:hAnsi="Times New Roman" w:cs="Times New Roman"/>
                <w:sz w:val="14"/>
                <w:szCs w:val="16"/>
              </w:rPr>
              <w:t>аккредитации;</w:t>
            </w:r>
          </w:p>
          <w:p w:rsidR="00FB31E6" w:rsidRPr="00FB31E6" w:rsidRDefault="00FB31E6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B31E6">
              <w:rPr>
                <w:rFonts w:ascii="Times New Roman" w:hAnsi="Times New Roman" w:cs="Times New Roman"/>
                <w:sz w:val="14"/>
                <w:szCs w:val="16"/>
              </w:rPr>
              <w:t>Национальный орган по аккредитации Республики Армения – Государственная некоммерческая</w:t>
            </w:r>
          </w:p>
          <w:p w:rsidR="00FB31E6" w:rsidRPr="00FB31E6" w:rsidRDefault="00FB31E6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B31E6">
              <w:rPr>
                <w:rFonts w:ascii="Times New Roman" w:hAnsi="Times New Roman" w:cs="Times New Roman"/>
                <w:sz w:val="14"/>
                <w:szCs w:val="16"/>
              </w:rPr>
              <w:t xml:space="preserve">организация «Национальный орган по аккредитации» (далее - ARMNAB) осуществляет деятельность </w:t>
            </w:r>
            <w:proofErr w:type="gramStart"/>
            <w:r w:rsidRPr="00FB31E6">
              <w:rPr>
                <w:rFonts w:ascii="Times New Roman" w:hAnsi="Times New Roman" w:cs="Times New Roman"/>
                <w:sz w:val="14"/>
                <w:szCs w:val="16"/>
              </w:rPr>
              <w:t>по</w:t>
            </w:r>
            <w:proofErr w:type="gramEnd"/>
          </w:p>
          <w:p w:rsidR="00FB31E6" w:rsidRPr="00FB31E6" w:rsidRDefault="00FB31E6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B31E6">
              <w:rPr>
                <w:rFonts w:ascii="Times New Roman" w:hAnsi="Times New Roman" w:cs="Times New Roman"/>
                <w:sz w:val="14"/>
                <w:szCs w:val="16"/>
              </w:rPr>
              <w:t>аккредитации.</w:t>
            </w:r>
          </w:p>
          <w:p w:rsidR="00FB31E6" w:rsidRPr="00FB31E6" w:rsidRDefault="00FB31E6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B31E6">
              <w:rPr>
                <w:rFonts w:ascii="Times New Roman" w:hAnsi="Times New Roman" w:cs="Times New Roman"/>
                <w:sz w:val="14"/>
                <w:szCs w:val="16"/>
              </w:rPr>
              <w:t xml:space="preserve">Совет по аккредитации создан для </w:t>
            </w:r>
            <w:r w:rsidRPr="00FB31E6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обеспечения объективности и беспристрастности при разработке и</w:t>
            </w:r>
          </w:p>
          <w:p w:rsidR="00FB31E6" w:rsidRPr="00FB31E6" w:rsidRDefault="00FB31E6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B31E6">
              <w:rPr>
                <w:rFonts w:ascii="Times New Roman" w:hAnsi="Times New Roman" w:cs="Times New Roman"/>
                <w:sz w:val="14"/>
                <w:szCs w:val="16"/>
              </w:rPr>
              <w:t>реализации политики Национального органа по аккредитации и функционирует во исполнение</w:t>
            </w:r>
          </w:p>
          <w:p w:rsidR="00FB31E6" w:rsidRPr="00FB31E6" w:rsidRDefault="00FB31E6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B31E6">
              <w:rPr>
                <w:rFonts w:ascii="Times New Roman" w:hAnsi="Times New Roman" w:cs="Times New Roman"/>
                <w:sz w:val="14"/>
                <w:szCs w:val="16"/>
              </w:rPr>
              <w:t>международных требований в сфере аккредитации, в том числе требований АСТ ИСО/МЭК 17011.</w:t>
            </w:r>
          </w:p>
          <w:p w:rsidR="00FB31E6" w:rsidRPr="00FB31E6" w:rsidRDefault="00FB31E6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B31E6">
              <w:rPr>
                <w:rFonts w:ascii="Times New Roman" w:hAnsi="Times New Roman" w:cs="Times New Roman"/>
                <w:sz w:val="14"/>
                <w:szCs w:val="16"/>
              </w:rPr>
              <w:t>Комиссия по апелляциям, которая рассматривает апелляции, поступившие аккредитованных субъектов</w:t>
            </w:r>
          </w:p>
          <w:p w:rsidR="00FB31E6" w:rsidRPr="00FB31E6" w:rsidRDefault="00FB31E6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B31E6">
              <w:rPr>
                <w:rFonts w:ascii="Times New Roman" w:hAnsi="Times New Roman" w:cs="Times New Roman"/>
                <w:sz w:val="14"/>
                <w:szCs w:val="16"/>
              </w:rPr>
              <w:t>и заявителей на аккредитацию и принимает по ним обоснованные решения.</w:t>
            </w:r>
          </w:p>
          <w:p w:rsidR="00FB31E6" w:rsidRPr="00FB31E6" w:rsidRDefault="00FB31E6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B31E6">
              <w:rPr>
                <w:rFonts w:ascii="Times New Roman" w:hAnsi="Times New Roman" w:cs="Times New Roman"/>
                <w:sz w:val="14"/>
                <w:szCs w:val="16"/>
              </w:rPr>
              <w:t xml:space="preserve">Техническая комиссия по аккредитации является коллегиальной структурой, созданной </w:t>
            </w:r>
            <w:proofErr w:type="gramStart"/>
            <w:r w:rsidRPr="00FB31E6">
              <w:rPr>
                <w:rFonts w:ascii="Times New Roman" w:hAnsi="Times New Roman" w:cs="Times New Roman"/>
                <w:sz w:val="14"/>
                <w:szCs w:val="16"/>
              </w:rPr>
              <w:t>для</w:t>
            </w:r>
            <w:proofErr w:type="gramEnd"/>
          </w:p>
          <w:p w:rsidR="00FB31E6" w:rsidRPr="00FB31E6" w:rsidRDefault="00FB31E6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B31E6">
              <w:rPr>
                <w:rFonts w:ascii="Times New Roman" w:hAnsi="Times New Roman" w:cs="Times New Roman"/>
                <w:sz w:val="14"/>
                <w:szCs w:val="16"/>
              </w:rPr>
              <w:t>рассмотрения и принятия решений по аккредитации заявителей на аккредитацию и аккредитованных</w:t>
            </w:r>
          </w:p>
          <w:p w:rsidR="00FB31E6" w:rsidRPr="00FB31E6" w:rsidRDefault="00FB31E6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B31E6">
              <w:rPr>
                <w:rFonts w:ascii="Times New Roman" w:hAnsi="Times New Roman" w:cs="Times New Roman"/>
                <w:sz w:val="14"/>
                <w:szCs w:val="16"/>
              </w:rPr>
              <w:t>субъектов с соблюдением принципов компетентности, объективности, независимости и</w:t>
            </w:r>
          </w:p>
          <w:p w:rsidR="00FB31E6" w:rsidRPr="00FB31E6" w:rsidRDefault="00FB31E6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B31E6">
              <w:rPr>
                <w:rFonts w:ascii="Times New Roman" w:hAnsi="Times New Roman" w:cs="Times New Roman"/>
                <w:sz w:val="14"/>
                <w:szCs w:val="16"/>
              </w:rPr>
              <w:t>беспристрастности.</w:t>
            </w:r>
          </w:p>
          <w:p w:rsidR="00CB44CA" w:rsidRPr="00BB4580" w:rsidRDefault="00FB31E6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B31E6">
              <w:rPr>
                <w:rFonts w:ascii="Times New Roman" w:hAnsi="Times New Roman" w:cs="Times New Roman"/>
                <w:sz w:val="14"/>
                <w:szCs w:val="16"/>
              </w:rPr>
              <w:t>Органы по оценке соответствия</w:t>
            </w:r>
          </w:p>
        </w:tc>
        <w:tc>
          <w:tcPr>
            <w:tcW w:w="1701" w:type="dxa"/>
            <w:shd w:val="clear" w:color="auto" w:fill="CCFFFF"/>
          </w:tcPr>
          <w:p w:rsidR="00AA351A" w:rsidRDefault="00066DF5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066DF5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Структура Национальной системы аккредитации </w:t>
            </w:r>
          </w:p>
          <w:p w:rsidR="00066DF5" w:rsidRDefault="00066DF5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066DF5">
              <w:rPr>
                <w:rFonts w:ascii="Times New Roman" w:hAnsi="Times New Roman" w:cs="Times New Roman"/>
                <w:sz w:val="14"/>
                <w:szCs w:val="16"/>
              </w:rPr>
              <w:t>Республики Беларусь:</w:t>
            </w:r>
          </w:p>
          <w:p w:rsidR="00AA351A" w:rsidRPr="00066DF5" w:rsidRDefault="00AA351A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66DF5" w:rsidRPr="00066DF5" w:rsidRDefault="00066DF5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AA351A">
              <w:rPr>
                <w:rFonts w:ascii="Times New Roman" w:hAnsi="Times New Roman" w:cs="Times New Roman"/>
                <w:b/>
                <w:sz w:val="14"/>
                <w:szCs w:val="16"/>
              </w:rPr>
              <w:t>Президент Республики Беларусь, Совет Министров Республики Беларусь и Государственный комитет по стандартизации Республики Беларусь</w:t>
            </w:r>
            <w:r w:rsidRPr="00066DF5">
              <w:rPr>
                <w:rFonts w:ascii="Times New Roman" w:hAnsi="Times New Roman" w:cs="Times New Roman"/>
                <w:sz w:val="14"/>
                <w:szCs w:val="16"/>
              </w:rPr>
              <w:t xml:space="preserve"> определяет единую государственную политику в области аккредитации и осуществляет иные полномочия, предусмотренные Конституцией Республики Беларусь, настоящим Законом и иными законодательными актами Республики Беларусь;</w:t>
            </w:r>
          </w:p>
          <w:p w:rsidR="00AA351A" w:rsidRDefault="00AA351A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66DF5" w:rsidRPr="00066DF5" w:rsidRDefault="00066DF5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AA351A">
              <w:rPr>
                <w:rFonts w:ascii="Times New Roman" w:hAnsi="Times New Roman" w:cs="Times New Roman"/>
                <w:b/>
                <w:sz w:val="14"/>
                <w:szCs w:val="16"/>
              </w:rPr>
              <w:t>Орган по аккредитации Республики Беларусь,</w:t>
            </w:r>
            <w:r w:rsidRPr="00066DF5">
              <w:rPr>
                <w:rFonts w:ascii="Times New Roman" w:hAnsi="Times New Roman" w:cs="Times New Roman"/>
                <w:sz w:val="14"/>
                <w:szCs w:val="16"/>
              </w:rPr>
              <w:t xml:space="preserve"> республиканское унитарное предприятие "Белорусский государственный центр аккредитации", осуществляет аккредитацию юридических лиц </w:t>
            </w:r>
            <w:r w:rsidRPr="00066DF5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Республики Беларусь или иностранных юридических лиц, изъявивших желание получить подтверждение своей компетентности при выполнении работ по подтверждению соответствия, испытаниям, проведению межлабораторных сличительных испытаний, инспекции, а также калибровке, поверке, государственным испытаниям, метрологической аттестации средств измерений по их заявкам на основании гражданско-правовых договоров.</w:t>
            </w:r>
            <w:proofErr w:type="gramEnd"/>
          </w:p>
          <w:p w:rsidR="00066DF5" w:rsidRPr="00066DF5" w:rsidRDefault="00066DF5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AA351A">
              <w:rPr>
                <w:rFonts w:ascii="Times New Roman" w:hAnsi="Times New Roman" w:cs="Times New Roman"/>
                <w:b/>
                <w:sz w:val="14"/>
                <w:szCs w:val="16"/>
              </w:rPr>
              <w:t>Совет по аккредитации Национальной системы аккредитации Республики Беларусь</w:t>
            </w:r>
            <w:r w:rsidRPr="00066DF5">
              <w:rPr>
                <w:rFonts w:ascii="Times New Roman" w:hAnsi="Times New Roman" w:cs="Times New Roman"/>
                <w:sz w:val="14"/>
                <w:szCs w:val="16"/>
              </w:rPr>
              <w:t xml:space="preserve"> коллегиальный совещательный орган, формируемый для обеспечения оценки функционирования, мониторинга реализации целей и выработки рекомендаций по вопросам развития Национальной системы аккредитации Республики Беларусь;</w:t>
            </w:r>
          </w:p>
          <w:p w:rsidR="00066DF5" w:rsidRPr="00066DF5" w:rsidRDefault="00066DF5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AA351A">
              <w:rPr>
                <w:rFonts w:ascii="Times New Roman" w:hAnsi="Times New Roman" w:cs="Times New Roman"/>
                <w:b/>
                <w:sz w:val="14"/>
                <w:szCs w:val="16"/>
              </w:rPr>
              <w:t>Совет по обеспечению беспристрастности</w:t>
            </w:r>
            <w:r w:rsidRPr="00066DF5">
              <w:rPr>
                <w:rFonts w:ascii="Times New Roman" w:hAnsi="Times New Roman" w:cs="Times New Roman"/>
                <w:sz w:val="14"/>
                <w:szCs w:val="16"/>
              </w:rPr>
              <w:t xml:space="preserve"> сформирован для обеспечения объективности, беспристрастности деятельности по аккредитации, осуществляемой БГЦА и функционирует с целью реализации международных требований в сфере аккредитации</w:t>
            </w:r>
          </w:p>
          <w:p w:rsidR="00066DF5" w:rsidRPr="00066DF5" w:rsidRDefault="00066DF5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AA351A">
              <w:rPr>
                <w:rFonts w:ascii="Times New Roman" w:hAnsi="Times New Roman" w:cs="Times New Roman"/>
                <w:b/>
                <w:sz w:val="14"/>
                <w:szCs w:val="16"/>
              </w:rPr>
              <w:t>Технические комитеты по аккредитации</w:t>
            </w:r>
            <w:r w:rsidRPr="00066DF5">
              <w:rPr>
                <w:rFonts w:ascii="Times New Roman" w:hAnsi="Times New Roman" w:cs="Times New Roman"/>
                <w:sz w:val="14"/>
                <w:szCs w:val="16"/>
              </w:rPr>
              <w:t xml:space="preserve"> осуществляют </w:t>
            </w:r>
            <w:r w:rsidRPr="00066DF5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разработку методических рекомендаций по вопросам, связанным с аккредитацией, а также подготовка в требуемых случаях рекомендаций  органу по аккредитации в отношении принимаемых им решений, касающихся аккредитации; оценку компетентности технических экспертов по аккредитации органа по аккредитации с целью подтверждения их технической компетентности и присвоения технических кодов.</w:t>
            </w:r>
          </w:p>
          <w:p w:rsidR="00066DF5" w:rsidRPr="00066DF5" w:rsidRDefault="00066DF5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AA351A">
              <w:rPr>
                <w:rFonts w:ascii="Times New Roman" w:hAnsi="Times New Roman" w:cs="Times New Roman"/>
                <w:b/>
                <w:sz w:val="14"/>
                <w:szCs w:val="16"/>
              </w:rPr>
              <w:t>Комиссия по апелляциям</w:t>
            </w:r>
            <w:r w:rsidRPr="00066DF5">
              <w:rPr>
                <w:rFonts w:ascii="Times New Roman" w:hAnsi="Times New Roman" w:cs="Times New Roman"/>
                <w:sz w:val="14"/>
                <w:szCs w:val="16"/>
              </w:rPr>
              <w:t xml:space="preserve"> рассматривает </w:t>
            </w:r>
            <w:proofErr w:type="gramStart"/>
            <w:r w:rsidRPr="00066DF5">
              <w:rPr>
                <w:rFonts w:ascii="Times New Roman" w:hAnsi="Times New Roman" w:cs="Times New Roman"/>
                <w:sz w:val="14"/>
                <w:szCs w:val="16"/>
              </w:rPr>
              <w:t>апелляции, поступившие аккредитованных субъектов и заявителей на аккредитацию и принимает</w:t>
            </w:r>
            <w:proofErr w:type="gramEnd"/>
            <w:r w:rsidRPr="00066DF5">
              <w:rPr>
                <w:rFonts w:ascii="Times New Roman" w:hAnsi="Times New Roman" w:cs="Times New Roman"/>
                <w:sz w:val="14"/>
                <w:szCs w:val="16"/>
              </w:rPr>
              <w:t xml:space="preserve"> по ним обоснованные решения.</w:t>
            </w:r>
          </w:p>
          <w:p w:rsidR="00066DF5" w:rsidRPr="00066DF5" w:rsidRDefault="00066DF5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AA351A">
              <w:rPr>
                <w:rFonts w:ascii="Times New Roman" w:hAnsi="Times New Roman" w:cs="Times New Roman"/>
                <w:b/>
                <w:sz w:val="14"/>
                <w:szCs w:val="16"/>
              </w:rPr>
              <w:t>Техническая комиссия по аккредитации</w:t>
            </w:r>
            <w:r w:rsidRPr="00066DF5">
              <w:rPr>
                <w:rFonts w:ascii="Times New Roman" w:hAnsi="Times New Roman" w:cs="Times New Roman"/>
                <w:sz w:val="14"/>
                <w:szCs w:val="16"/>
              </w:rPr>
              <w:t xml:space="preserve"> является  коллегиальным  органом,  созданным  для  рассмотрения материалов по оценке компетентности и принятия решений по аккредитации заявителей на проведение аккредитации и аккредитованных субъектов.</w:t>
            </w:r>
          </w:p>
          <w:p w:rsidR="00066DF5" w:rsidRPr="00066DF5" w:rsidRDefault="00066DF5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AA351A">
              <w:rPr>
                <w:rFonts w:ascii="Times New Roman" w:hAnsi="Times New Roman" w:cs="Times New Roman"/>
                <w:b/>
                <w:sz w:val="14"/>
                <w:szCs w:val="16"/>
              </w:rPr>
              <w:t>Комиссия по аттестации</w:t>
            </w:r>
            <w:r w:rsidRPr="00066DF5">
              <w:rPr>
                <w:rFonts w:ascii="Times New Roman" w:hAnsi="Times New Roman" w:cs="Times New Roman"/>
                <w:sz w:val="14"/>
                <w:szCs w:val="16"/>
              </w:rPr>
              <w:t xml:space="preserve"> занимается:</w:t>
            </w:r>
          </w:p>
          <w:p w:rsidR="00066DF5" w:rsidRPr="00066DF5" w:rsidRDefault="00066DF5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066DF5">
              <w:rPr>
                <w:rFonts w:ascii="Times New Roman" w:hAnsi="Times New Roman" w:cs="Times New Roman"/>
                <w:sz w:val="14"/>
                <w:szCs w:val="16"/>
              </w:rPr>
              <w:tab/>
              <w:t xml:space="preserve">подтверждением  соответствия  компетентности  экспертов  по  аккредитации  и технических  экспертов  по  аккредитации  установленным  требованиям  к  персоналу, участвующему в процессе аккредитации; </w:t>
            </w:r>
          </w:p>
          <w:p w:rsidR="00066DF5" w:rsidRPr="00066DF5" w:rsidRDefault="00066DF5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066DF5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ab/>
              <w:t>формированием  реестра  экспертов  по  аккредитации  и  технических  экспертов  по аккредитации;</w:t>
            </w:r>
          </w:p>
          <w:p w:rsidR="00066DF5" w:rsidRPr="00066DF5" w:rsidRDefault="00066DF5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066DF5">
              <w:rPr>
                <w:rFonts w:ascii="Times New Roman" w:hAnsi="Times New Roman" w:cs="Times New Roman"/>
                <w:sz w:val="14"/>
                <w:szCs w:val="16"/>
              </w:rPr>
              <w:tab/>
              <w:t>стимулированием  профессионального  роста  персонала,  участвующего  в  процессе аккредитации.</w:t>
            </w:r>
          </w:p>
          <w:p w:rsidR="00066DF5" w:rsidRPr="00066DF5" w:rsidRDefault="00066DF5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066DF5">
              <w:rPr>
                <w:rFonts w:ascii="Times New Roman" w:hAnsi="Times New Roman" w:cs="Times New Roman"/>
                <w:sz w:val="14"/>
                <w:szCs w:val="16"/>
              </w:rPr>
              <w:t>Предметом деятельности БГЦА является:</w:t>
            </w:r>
          </w:p>
          <w:p w:rsidR="00066DF5" w:rsidRPr="00066DF5" w:rsidRDefault="00066DF5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066DF5">
              <w:rPr>
                <w:rFonts w:ascii="Times New Roman" w:hAnsi="Times New Roman" w:cs="Times New Roman"/>
                <w:sz w:val="14"/>
                <w:szCs w:val="16"/>
              </w:rPr>
              <w:tab/>
              <w:t>аккредитация юридических лиц Республики Беларусь и иностранных юридических лиц по их заявке;</w:t>
            </w:r>
          </w:p>
          <w:p w:rsidR="00066DF5" w:rsidRPr="00066DF5" w:rsidRDefault="00066DF5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066DF5">
              <w:rPr>
                <w:rFonts w:ascii="Times New Roman" w:hAnsi="Times New Roman" w:cs="Times New Roman"/>
                <w:sz w:val="14"/>
                <w:szCs w:val="16"/>
              </w:rPr>
              <w:tab/>
              <w:t xml:space="preserve">периодическая оценка компетентности с оценкой на месте и мониторинг за деятельностью аккредитованных субъектов на основании </w:t>
            </w:r>
            <w:proofErr w:type="spellStart"/>
            <w:r w:rsidRPr="00066DF5">
              <w:rPr>
                <w:rFonts w:ascii="Times New Roman" w:hAnsi="Times New Roman" w:cs="Times New Roman"/>
                <w:sz w:val="14"/>
                <w:szCs w:val="16"/>
              </w:rPr>
              <w:t>постаккредитационного</w:t>
            </w:r>
            <w:proofErr w:type="spellEnd"/>
            <w:r w:rsidRPr="00066DF5">
              <w:rPr>
                <w:rFonts w:ascii="Times New Roman" w:hAnsi="Times New Roman" w:cs="Times New Roman"/>
                <w:sz w:val="14"/>
                <w:szCs w:val="16"/>
              </w:rPr>
              <w:t xml:space="preserve"> соглашения;</w:t>
            </w:r>
          </w:p>
          <w:p w:rsidR="00066DF5" w:rsidRPr="00066DF5" w:rsidRDefault="00066DF5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066DF5">
              <w:rPr>
                <w:rFonts w:ascii="Times New Roman" w:hAnsi="Times New Roman" w:cs="Times New Roman"/>
                <w:sz w:val="14"/>
                <w:szCs w:val="16"/>
              </w:rPr>
              <w:tab/>
              <w:t>осуществление международного сотрудничества по аккредитации в пределах своей компетенции;</w:t>
            </w:r>
          </w:p>
          <w:p w:rsidR="00066DF5" w:rsidRPr="00066DF5" w:rsidRDefault="00066DF5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066DF5">
              <w:rPr>
                <w:rFonts w:ascii="Times New Roman" w:hAnsi="Times New Roman" w:cs="Times New Roman"/>
                <w:sz w:val="14"/>
                <w:szCs w:val="16"/>
              </w:rPr>
              <w:tab/>
            </w:r>
            <w:proofErr w:type="gramStart"/>
            <w:r w:rsidRPr="00066DF5">
              <w:rPr>
                <w:rFonts w:ascii="Times New Roman" w:hAnsi="Times New Roman" w:cs="Times New Roman"/>
                <w:sz w:val="14"/>
                <w:szCs w:val="16"/>
              </w:rPr>
              <w:t xml:space="preserve">установление процедуры и разработка планов работ по аккредитации, в том числе проведения мониторинга, периодической оценки компетентности с оценкой на месте, с применением наблюдений-оценок (для органов по сертификации), межлабораторных сравнительных испытаний и сличений результатов поверки и калибровки средств измерений, контрольных испытаний (для лабораторий), дополнительной оценки на месте, других действий по контролю и </w:t>
            </w:r>
            <w:r w:rsidRPr="00066DF5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наблюдению в течение срока действия аттестата аккредитации;</w:t>
            </w:r>
            <w:proofErr w:type="gramEnd"/>
          </w:p>
          <w:p w:rsidR="00066DF5" w:rsidRPr="00066DF5" w:rsidRDefault="00066DF5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066DF5">
              <w:rPr>
                <w:rFonts w:ascii="Times New Roman" w:hAnsi="Times New Roman" w:cs="Times New Roman"/>
                <w:sz w:val="14"/>
                <w:szCs w:val="16"/>
              </w:rPr>
              <w:tab/>
              <w:t>назначение экспертов по аккредитации, привлечение технических экспертов по аккредитации и других специалистов к участию в работе по аккредитации;</w:t>
            </w:r>
          </w:p>
          <w:p w:rsidR="00066DF5" w:rsidRPr="00066DF5" w:rsidRDefault="00066DF5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066DF5">
              <w:rPr>
                <w:rFonts w:ascii="Times New Roman" w:hAnsi="Times New Roman" w:cs="Times New Roman"/>
                <w:sz w:val="14"/>
                <w:szCs w:val="16"/>
              </w:rPr>
              <w:tab/>
              <w:t>организация сравнительных испытаний и сличений результатов поверки и калибровки средств измерений, контрольных испытаний для лабораторий, наблюдения-оценки (для органов по сертификации);</w:t>
            </w:r>
          </w:p>
          <w:p w:rsidR="00066DF5" w:rsidRPr="00066DF5" w:rsidRDefault="00066DF5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066DF5">
              <w:rPr>
                <w:rFonts w:ascii="Times New Roman" w:hAnsi="Times New Roman" w:cs="Times New Roman"/>
                <w:sz w:val="14"/>
                <w:szCs w:val="16"/>
              </w:rPr>
              <w:tab/>
              <w:t>выдача, внесение изменений и (или) дополнений, приостановление действия, возобновление действия, отмена действия аттестата аккредитации, выдача дубликата аттестата аккредитации с прилагаемой к нему областью аккредитации;</w:t>
            </w:r>
          </w:p>
          <w:p w:rsidR="00066DF5" w:rsidRPr="00066DF5" w:rsidRDefault="00066DF5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066DF5">
              <w:rPr>
                <w:rFonts w:ascii="Times New Roman" w:hAnsi="Times New Roman" w:cs="Times New Roman"/>
                <w:sz w:val="14"/>
                <w:szCs w:val="16"/>
              </w:rPr>
              <w:t></w:t>
            </w:r>
            <w:r w:rsidRPr="00066DF5">
              <w:rPr>
                <w:rFonts w:ascii="Times New Roman" w:hAnsi="Times New Roman" w:cs="Times New Roman"/>
                <w:sz w:val="14"/>
                <w:szCs w:val="16"/>
              </w:rPr>
              <w:tab/>
              <w:t>в пределах компетенции проверка фактов, изложенных в поступивших обращениях граждан, индивидуальных предпринимателей и юридических лиц в отношении аккредитованных субъектов, для принятия решений о необходимости проведения внеплановой периодической оценки компетентности с оценкой на месте в целях определения обоснованности таких обращений;</w:t>
            </w:r>
          </w:p>
          <w:p w:rsidR="00066DF5" w:rsidRPr="00066DF5" w:rsidRDefault="00066DF5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066DF5">
              <w:rPr>
                <w:rFonts w:ascii="Times New Roman" w:hAnsi="Times New Roman" w:cs="Times New Roman"/>
                <w:sz w:val="14"/>
                <w:szCs w:val="16"/>
              </w:rPr>
              <w:tab/>
              <w:t xml:space="preserve">выполнение иных функции, связанных с </w:t>
            </w:r>
            <w:r w:rsidRPr="00066DF5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осуществлением деятельности по аккредитации;</w:t>
            </w:r>
          </w:p>
          <w:p w:rsidR="00066DF5" w:rsidRPr="00066DF5" w:rsidRDefault="00066DF5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066DF5">
              <w:rPr>
                <w:rFonts w:ascii="Times New Roman" w:hAnsi="Times New Roman" w:cs="Times New Roman"/>
                <w:sz w:val="14"/>
                <w:szCs w:val="16"/>
              </w:rPr>
              <w:tab/>
              <w:t xml:space="preserve">проведение работ по аккредитации как независимая третья сторона в соответствии с международными принципами и требованиями Национальной системы аккредитации, осуществление оценки компетентности </w:t>
            </w:r>
            <w:proofErr w:type="spellStart"/>
            <w:r w:rsidRPr="00066DF5">
              <w:rPr>
                <w:rFonts w:ascii="Times New Roman" w:hAnsi="Times New Roman" w:cs="Times New Roman"/>
                <w:sz w:val="14"/>
                <w:szCs w:val="16"/>
              </w:rPr>
              <w:t>недискриминационно</w:t>
            </w:r>
            <w:proofErr w:type="spellEnd"/>
            <w:r w:rsidRPr="00066DF5">
              <w:rPr>
                <w:rFonts w:ascii="Times New Roman" w:hAnsi="Times New Roman" w:cs="Times New Roman"/>
                <w:sz w:val="14"/>
                <w:szCs w:val="16"/>
              </w:rPr>
              <w:t>, обеспечивая беспристрастность, объективность, компетентность при принятии решений по аккредитации;</w:t>
            </w:r>
          </w:p>
          <w:p w:rsidR="00066DF5" w:rsidRPr="00066DF5" w:rsidRDefault="00066DF5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066DF5">
              <w:rPr>
                <w:rFonts w:ascii="Times New Roman" w:hAnsi="Times New Roman" w:cs="Times New Roman"/>
                <w:sz w:val="14"/>
                <w:szCs w:val="16"/>
              </w:rPr>
              <w:tab/>
              <w:t>недопущение разглашения сведений, составляющих коммерческую или иную тайну (конфиденциальную информацию), пользующуюся правовой защитой в рамках действующего законодательства Республики Беларусь, полученных при проведении рабо</w:t>
            </w:r>
            <w:r w:rsidR="00813725">
              <w:rPr>
                <w:rFonts w:ascii="Times New Roman" w:hAnsi="Times New Roman" w:cs="Times New Roman"/>
                <w:sz w:val="14"/>
                <w:szCs w:val="16"/>
              </w:rPr>
              <w:t>т по аккредитации;</w:t>
            </w:r>
            <w:r w:rsidRPr="00066DF5">
              <w:rPr>
                <w:rFonts w:ascii="Times New Roman" w:hAnsi="Times New Roman" w:cs="Times New Roman"/>
                <w:sz w:val="14"/>
                <w:szCs w:val="16"/>
              </w:rPr>
              <w:tab/>
              <w:t>ведение реестра Национальной системы аккредитации;</w:t>
            </w:r>
          </w:p>
          <w:p w:rsidR="00813725" w:rsidRDefault="00066DF5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066DF5">
              <w:rPr>
                <w:rFonts w:ascii="Times New Roman" w:hAnsi="Times New Roman" w:cs="Times New Roman"/>
                <w:sz w:val="14"/>
                <w:szCs w:val="16"/>
              </w:rPr>
              <w:tab/>
              <w:t>аттестация экспертов по аккредитации, оценка специальных знаний в определенной области аккредитации технических экспертов по аккредитации, определение порядка ведения реестра экспертов по аккредитации и реестра технических экспертов по аккредитации, формировани</w:t>
            </w:r>
            <w:r w:rsidR="00813725">
              <w:rPr>
                <w:rFonts w:ascii="Times New Roman" w:hAnsi="Times New Roman" w:cs="Times New Roman"/>
                <w:sz w:val="14"/>
                <w:szCs w:val="16"/>
              </w:rPr>
              <w:t>е и ведение указанных реестров;</w:t>
            </w:r>
          </w:p>
          <w:p w:rsidR="00066DF5" w:rsidRPr="00066DF5" w:rsidRDefault="00066DF5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066DF5">
              <w:rPr>
                <w:rFonts w:ascii="Times New Roman" w:hAnsi="Times New Roman" w:cs="Times New Roman"/>
                <w:sz w:val="14"/>
                <w:szCs w:val="16"/>
              </w:rPr>
              <w:tab/>
              <w:t xml:space="preserve">оценка соблюдения порядка применения знака аккредитации в </w:t>
            </w:r>
            <w:r w:rsidRPr="00066DF5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сертификатах, протоколах и отчетных документах, выдаваемых аккредитованным субъектом, включая ограничения его применения областью аккредитации и недопущения несанкционированных действий по применению знака аккредитации, вводящих в заблуждение о статусе аккредитации;</w:t>
            </w:r>
          </w:p>
          <w:p w:rsidR="00066DF5" w:rsidRPr="00066DF5" w:rsidRDefault="00066DF5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066DF5">
              <w:rPr>
                <w:rFonts w:ascii="Times New Roman" w:hAnsi="Times New Roman" w:cs="Times New Roman"/>
                <w:sz w:val="14"/>
                <w:szCs w:val="16"/>
              </w:rPr>
              <w:tab/>
              <w:t xml:space="preserve">создание условий для признания за рубежом результатов аккредитации, </w:t>
            </w:r>
            <w:proofErr w:type="gramStart"/>
            <w:r w:rsidRPr="00066DF5">
              <w:rPr>
                <w:rFonts w:ascii="Times New Roman" w:hAnsi="Times New Roman" w:cs="Times New Roman"/>
                <w:sz w:val="14"/>
                <w:szCs w:val="16"/>
              </w:rPr>
              <w:t>проведенной</w:t>
            </w:r>
            <w:proofErr w:type="gramEnd"/>
            <w:r w:rsidRPr="00066DF5">
              <w:rPr>
                <w:rFonts w:ascii="Times New Roman" w:hAnsi="Times New Roman" w:cs="Times New Roman"/>
                <w:sz w:val="14"/>
                <w:szCs w:val="16"/>
              </w:rPr>
              <w:t xml:space="preserve"> органом по аккредитации;</w:t>
            </w:r>
          </w:p>
          <w:p w:rsidR="00CB44CA" w:rsidRDefault="00066DF5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066DF5">
              <w:rPr>
                <w:rFonts w:ascii="Times New Roman" w:hAnsi="Times New Roman" w:cs="Times New Roman"/>
                <w:sz w:val="14"/>
                <w:szCs w:val="16"/>
              </w:rPr>
              <w:tab/>
            </w:r>
            <w:proofErr w:type="gramStart"/>
            <w:r w:rsidRPr="00066DF5">
              <w:rPr>
                <w:rFonts w:ascii="Times New Roman" w:hAnsi="Times New Roman" w:cs="Times New Roman"/>
                <w:sz w:val="14"/>
                <w:szCs w:val="16"/>
              </w:rPr>
              <w:t>обеспечение открытого доступа к актуальной информации о выданных аттестатах аккредитации, действительном статусе аккредитации аккредитованного субъекта, о международных соглашениях, к которым орган по аккредитации присоединился, об изменениях и (или) дополнениях в требованиях по аккредитации посредством размещения информации на официальном сайте органа по аккредитации в глобальной компьютерной сети Интер</w:t>
            </w:r>
            <w:r w:rsidR="000C2327">
              <w:rPr>
                <w:rFonts w:ascii="Times New Roman" w:hAnsi="Times New Roman" w:cs="Times New Roman"/>
                <w:sz w:val="14"/>
                <w:szCs w:val="16"/>
              </w:rPr>
              <w:t>не имеется</w:t>
            </w:r>
            <w:r w:rsidRPr="00066DF5">
              <w:rPr>
                <w:rFonts w:ascii="Times New Roman" w:hAnsi="Times New Roman" w:cs="Times New Roman"/>
                <w:sz w:val="14"/>
                <w:szCs w:val="16"/>
              </w:rPr>
              <w:t xml:space="preserve"> либо иным способом.</w:t>
            </w:r>
            <w:proofErr w:type="gramEnd"/>
          </w:p>
          <w:p w:rsidR="002600ED" w:rsidRPr="00BB4580" w:rsidRDefault="002600ED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60" w:type="dxa"/>
            <w:shd w:val="clear" w:color="auto" w:fill="CCFFCC"/>
          </w:tcPr>
          <w:p w:rsidR="001C5A59" w:rsidRPr="001C5A59" w:rsidRDefault="001C5A59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1C5A59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Национальная система аккредитации определена ст. 4 Закона Республики Казахстан «Об аккредитации в области оценки соответствия».</w:t>
            </w:r>
          </w:p>
          <w:p w:rsidR="001C5A59" w:rsidRPr="001C5A59" w:rsidRDefault="001C5A59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1C5A59">
              <w:rPr>
                <w:rFonts w:ascii="Times New Roman" w:hAnsi="Times New Roman" w:cs="Times New Roman"/>
                <w:sz w:val="14"/>
                <w:szCs w:val="16"/>
              </w:rPr>
              <w:t>Разработка основных направлений государственной политики в области аккредитации и определение органа по аккредитации относится к компетенции Правительства Республики Казахстан.</w:t>
            </w:r>
          </w:p>
          <w:p w:rsidR="001C5A59" w:rsidRPr="001C5A59" w:rsidRDefault="001C5A59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1C5A59">
              <w:rPr>
                <w:rFonts w:ascii="Times New Roman" w:hAnsi="Times New Roman" w:cs="Times New Roman"/>
                <w:sz w:val="14"/>
                <w:szCs w:val="16"/>
              </w:rPr>
              <w:t>Реализация государственной политики в области аккредитации относится к компетенции уполномоченного органа – Министерство по инвестициям и развитию Республики Казахстан.</w:t>
            </w:r>
          </w:p>
          <w:p w:rsidR="00CB44CA" w:rsidRPr="00BB4580" w:rsidRDefault="001C5A59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1C5A59">
              <w:rPr>
                <w:rFonts w:ascii="Times New Roman" w:hAnsi="Times New Roman" w:cs="Times New Roman"/>
                <w:sz w:val="14"/>
                <w:szCs w:val="16"/>
              </w:rPr>
              <w:t>Работы по аккредитации проводятся ТОО «Национальный центр аккредитации».</w:t>
            </w:r>
          </w:p>
        </w:tc>
        <w:tc>
          <w:tcPr>
            <w:tcW w:w="1842" w:type="dxa"/>
            <w:shd w:val="clear" w:color="auto" w:fill="CCFF99"/>
          </w:tcPr>
          <w:p w:rsidR="00CB44CA" w:rsidRPr="00931758" w:rsidRDefault="00931758" w:rsidP="0005378A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931758">
              <w:rPr>
                <w:rFonts w:ascii="Times New Roman" w:hAnsi="Times New Roman" w:cs="Times New Roman"/>
                <w:sz w:val="14"/>
                <w:szCs w:val="16"/>
              </w:rPr>
              <w:t xml:space="preserve">Постановлением Правительства </w:t>
            </w:r>
            <w:proofErr w:type="gramStart"/>
            <w:r w:rsidRPr="00931758">
              <w:rPr>
                <w:rFonts w:ascii="Times New Roman" w:hAnsi="Times New Roman" w:cs="Times New Roman"/>
                <w:sz w:val="14"/>
                <w:szCs w:val="16"/>
              </w:rPr>
              <w:t>КР</w:t>
            </w:r>
            <w:proofErr w:type="gramEnd"/>
            <w:r w:rsidRPr="00931758">
              <w:rPr>
                <w:rFonts w:ascii="Times New Roman" w:hAnsi="Times New Roman" w:cs="Times New Roman"/>
                <w:sz w:val="14"/>
                <w:szCs w:val="16"/>
              </w:rPr>
              <w:t xml:space="preserve"> от 16.11.2006г. № 795 «Об аккредитации органов по оценке соответствия </w:t>
            </w:r>
            <w:r w:rsidRPr="00931758">
              <w:rPr>
                <w:rFonts w:ascii="Times New Roman" w:hAnsi="Times New Roman" w:cs="Times New Roman"/>
                <w:sz w:val="14"/>
                <w:szCs w:val="14"/>
              </w:rPr>
              <w:t xml:space="preserve">в КР» утверждено ПОЛОЖЕНИЕ о национальной системе аккредитации в </w:t>
            </w:r>
            <w:proofErr w:type="spellStart"/>
            <w:r w:rsidRPr="00931758">
              <w:rPr>
                <w:rFonts w:ascii="Times New Roman" w:hAnsi="Times New Roman" w:cs="Times New Roman"/>
                <w:sz w:val="14"/>
                <w:szCs w:val="14"/>
              </w:rPr>
              <w:t>Кыргызской</w:t>
            </w:r>
            <w:proofErr w:type="spellEnd"/>
            <w:r w:rsidRPr="00931758">
              <w:rPr>
                <w:rFonts w:ascii="Times New Roman" w:hAnsi="Times New Roman" w:cs="Times New Roman"/>
                <w:sz w:val="14"/>
                <w:szCs w:val="14"/>
              </w:rPr>
              <w:t xml:space="preserve"> Республике</w:t>
            </w:r>
          </w:p>
          <w:p w:rsidR="00931758" w:rsidRPr="00931758" w:rsidRDefault="00931758" w:rsidP="0005378A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1758" w:rsidRPr="00931758" w:rsidRDefault="00931758" w:rsidP="0005378A">
            <w:pPr>
              <w:pStyle w:val="Default"/>
              <w:jc w:val="both"/>
              <w:rPr>
                <w:sz w:val="14"/>
                <w:szCs w:val="14"/>
              </w:rPr>
            </w:pPr>
            <w:r w:rsidRPr="00931758">
              <w:rPr>
                <w:sz w:val="14"/>
                <w:szCs w:val="14"/>
              </w:rPr>
              <w:t xml:space="preserve">Постановлением Правительства </w:t>
            </w:r>
            <w:proofErr w:type="gramStart"/>
            <w:r w:rsidRPr="00931758">
              <w:rPr>
                <w:sz w:val="14"/>
                <w:szCs w:val="14"/>
              </w:rPr>
              <w:t>КР</w:t>
            </w:r>
            <w:proofErr w:type="gramEnd"/>
            <w:r w:rsidRPr="00931758">
              <w:rPr>
                <w:sz w:val="14"/>
                <w:szCs w:val="14"/>
              </w:rPr>
              <w:t xml:space="preserve"> от 05.03.2010г. N 128 установлено, что </w:t>
            </w:r>
            <w:proofErr w:type="spellStart"/>
            <w:r w:rsidRPr="00931758">
              <w:rPr>
                <w:sz w:val="14"/>
                <w:szCs w:val="14"/>
              </w:rPr>
              <w:t>Кыргызский</w:t>
            </w:r>
            <w:proofErr w:type="spellEnd"/>
            <w:r w:rsidRPr="00931758">
              <w:rPr>
                <w:sz w:val="14"/>
                <w:szCs w:val="14"/>
              </w:rPr>
              <w:t xml:space="preserve"> центр аккредитации при Министерстве экономики </w:t>
            </w:r>
            <w:proofErr w:type="spellStart"/>
            <w:r w:rsidRPr="00931758">
              <w:rPr>
                <w:sz w:val="14"/>
                <w:szCs w:val="14"/>
              </w:rPr>
              <w:t>Кыргызской</w:t>
            </w:r>
            <w:proofErr w:type="spellEnd"/>
            <w:r w:rsidRPr="00931758">
              <w:rPr>
                <w:sz w:val="14"/>
                <w:szCs w:val="14"/>
              </w:rPr>
              <w:t xml:space="preserve"> Республики (КЦА) является национальным органом по аккредитации, уполномоченным и осуществляющим функции по реализации государственной политики в области аккредитации органов по оценке соответствия (далее - ООС), направленной на подтверждение компетентности органов по оценке соответствия, обеспечения доверия к ним и создания условий для признания результатов их деятельности. </w:t>
            </w:r>
          </w:p>
          <w:p w:rsidR="00931758" w:rsidRPr="00931758" w:rsidRDefault="00931758" w:rsidP="0005378A">
            <w:pPr>
              <w:pStyle w:val="Default"/>
              <w:jc w:val="both"/>
              <w:rPr>
                <w:sz w:val="14"/>
                <w:szCs w:val="14"/>
              </w:rPr>
            </w:pPr>
            <w:r w:rsidRPr="00931758">
              <w:rPr>
                <w:sz w:val="14"/>
                <w:szCs w:val="14"/>
              </w:rPr>
              <w:t xml:space="preserve">Вопросы взаимодействия со смежными </w:t>
            </w:r>
            <w:r w:rsidRPr="00931758">
              <w:rPr>
                <w:sz w:val="14"/>
                <w:szCs w:val="14"/>
              </w:rPr>
              <w:lastRenderedPageBreak/>
              <w:t xml:space="preserve">организациями оговорены в соответствующем документе КЦА </w:t>
            </w:r>
          </w:p>
          <w:p w:rsidR="00931758" w:rsidRPr="00931758" w:rsidRDefault="00931758" w:rsidP="0005378A">
            <w:pPr>
              <w:pStyle w:val="Default"/>
              <w:jc w:val="both"/>
              <w:rPr>
                <w:sz w:val="14"/>
                <w:szCs w:val="14"/>
              </w:rPr>
            </w:pPr>
            <w:r w:rsidRPr="00931758">
              <w:rPr>
                <w:sz w:val="14"/>
                <w:szCs w:val="14"/>
              </w:rPr>
              <w:t xml:space="preserve">Объектами аккредитации являются: </w:t>
            </w:r>
          </w:p>
          <w:p w:rsidR="00931758" w:rsidRPr="00931758" w:rsidRDefault="00931758" w:rsidP="0005378A">
            <w:pPr>
              <w:pStyle w:val="Default"/>
              <w:jc w:val="both"/>
              <w:rPr>
                <w:sz w:val="14"/>
                <w:szCs w:val="14"/>
              </w:rPr>
            </w:pPr>
            <w:r w:rsidRPr="00931758">
              <w:rPr>
                <w:sz w:val="14"/>
                <w:szCs w:val="14"/>
              </w:rPr>
              <w:t xml:space="preserve">- органы по сертификации продукции (услуг); </w:t>
            </w:r>
          </w:p>
          <w:p w:rsidR="00931758" w:rsidRPr="00931758" w:rsidRDefault="00931758" w:rsidP="0005378A">
            <w:pPr>
              <w:pStyle w:val="Default"/>
              <w:jc w:val="both"/>
              <w:rPr>
                <w:sz w:val="14"/>
                <w:szCs w:val="14"/>
              </w:rPr>
            </w:pPr>
            <w:r w:rsidRPr="00931758">
              <w:rPr>
                <w:sz w:val="14"/>
                <w:szCs w:val="14"/>
              </w:rPr>
              <w:t xml:space="preserve">- органы по сертификации систем менеджмента качества, систем менеджмента окружающей средой и других систем; </w:t>
            </w:r>
          </w:p>
          <w:p w:rsidR="00931758" w:rsidRPr="00931758" w:rsidRDefault="00931758" w:rsidP="0005378A">
            <w:pPr>
              <w:pStyle w:val="Default"/>
              <w:jc w:val="both"/>
              <w:rPr>
                <w:sz w:val="14"/>
                <w:szCs w:val="14"/>
              </w:rPr>
            </w:pPr>
            <w:r w:rsidRPr="00931758">
              <w:rPr>
                <w:sz w:val="14"/>
                <w:szCs w:val="14"/>
              </w:rPr>
              <w:t xml:space="preserve">- органы по сертификации персонала; </w:t>
            </w:r>
          </w:p>
          <w:p w:rsidR="00931758" w:rsidRPr="00931758" w:rsidRDefault="00931758" w:rsidP="0005378A">
            <w:pPr>
              <w:pStyle w:val="Default"/>
              <w:jc w:val="both"/>
              <w:rPr>
                <w:sz w:val="14"/>
                <w:szCs w:val="14"/>
              </w:rPr>
            </w:pPr>
            <w:r w:rsidRPr="00931758">
              <w:rPr>
                <w:sz w:val="14"/>
                <w:szCs w:val="14"/>
              </w:rPr>
              <w:t xml:space="preserve">- испытательные лаборатории; </w:t>
            </w:r>
          </w:p>
          <w:p w:rsidR="00931758" w:rsidRPr="00931758" w:rsidRDefault="00931758" w:rsidP="0005378A">
            <w:pPr>
              <w:pStyle w:val="Default"/>
              <w:jc w:val="both"/>
              <w:rPr>
                <w:sz w:val="14"/>
                <w:szCs w:val="14"/>
              </w:rPr>
            </w:pPr>
            <w:r w:rsidRPr="00931758">
              <w:rPr>
                <w:sz w:val="14"/>
                <w:szCs w:val="14"/>
              </w:rPr>
              <w:t xml:space="preserve">- калибровочные лаборатории; </w:t>
            </w:r>
          </w:p>
          <w:p w:rsidR="00931758" w:rsidRPr="00931758" w:rsidRDefault="00931758" w:rsidP="0005378A">
            <w:pPr>
              <w:pStyle w:val="Default"/>
              <w:jc w:val="both"/>
              <w:rPr>
                <w:sz w:val="14"/>
                <w:szCs w:val="14"/>
              </w:rPr>
            </w:pPr>
            <w:r w:rsidRPr="00931758">
              <w:rPr>
                <w:sz w:val="14"/>
                <w:szCs w:val="14"/>
              </w:rPr>
              <w:t xml:space="preserve">- медицинские лаборатории; </w:t>
            </w:r>
          </w:p>
          <w:p w:rsidR="00931758" w:rsidRPr="00931758" w:rsidRDefault="00931758" w:rsidP="0005378A">
            <w:pPr>
              <w:pStyle w:val="Default"/>
              <w:jc w:val="both"/>
              <w:rPr>
                <w:sz w:val="14"/>
                <w:szCs w:val="14"/>
              </w:rPr>
            </w:pPr>
            <w:r w:rsidRPr="00931758">
              <w:rPr>
                <w:sz w:val="14"/>
                <w:szCs w:val="14"/>
              </w:rPr>
              <w:t xml:space="preserve">- органы контроля (инспектирующие органы); </w:t>
            </w:r>
          </w:p>
          <w:p w:rsidR="00931758" w:rsidRPr="00BB4580" w:rsidRDefault="00931758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931758">
              <w:rPr>
                <w:rFonts w:ascii="Times New Roman" w:hAnsi="Times New Roman" w:cs="Times New Roman"/>
                <w:sz w:val="14"/>
                <w:szCs w:val="14"/>
              </w:rPr>
              <w:t>- провайдеры проверки квалификации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1701" w:type="dxa"/>
            <w:shd w:val="clear" w:color="auto" w:fill="FFFF99"/>
          </w:tcPr>
          <w:p w:rsidR="00F35274" w:rsidRPr="00F35274" w:rsidRDefault="00F35274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3527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Структура Национальной системы оценки соответствия</w:t>
            </w:r>
          </w:p>
          <w:p w:rsidR="00F35274" w:rsidRPr="00F35274" w:rsidRDefault="00F35274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35274">
              <w:rPr>
                <w:rFonts w:ascii="Times New Roman" w:hAnsi="Times New Roman" w:cs="Times New Roman"/>
                <w:sz w:val="14"/>
                <w:szCs w:val="16"/>
              </w:rPr>
              <w:t>Национальная система оценки соответствия включает в себя:</w:t>
            </w:r>
          </w:p>
          <w:p w:rsidR="00F35274" w:rsidRPr="00F35274" w:rsidRDefault="00F35274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35274">
              <w:rPr>
                <w:rFonts w:ascii="Times New Roman" w:hAnsi="Times New Roman" w:cs="Times New Roman"/>
                <w:sz w:val="14"/>
                <w:szCs w:val="16"/>
              </w:rPr>
              <w:t>a) Национальный орган по оценке соответствия;</w:t>
            </w:r>
          </w:p>
          <w:p w:rsidR="00F35274" w:rsidRPr="00F35274" w:rsidRDefault="00F35274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35274">
              <w:rPr>
                <w:rFonts w:ascii="Times New Roman" w:hAnsi="Times New Roman" w:cs="Times New Roman"/>
                <w:sz w:val="14"/>
                <w:szCs w:val="16"/>
              </w:rPr>
              <w:t>b) органы центрального публичного управления;</w:t>
            </w:r>
          </w:p>
          <w:p w:rsidR="00F35274" w:rsidRPr="00F35274" w:rsidRDefault="00F35274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35274">
              <w:rPr>
                <w:rFonts w:ascii="Times New Roman" w:hAnsi="Times New Roman" w:cs="Times New Roman"/>
                <w:sz w:val="14"/>
                <w:szCs w:val="16"/>
              </w:rPr>
              <w:t>c) органы по оценке соответствия.</w:t>
            </w:r>
          </w:p>
          <w:p w:rsidR="00F35274" w:rsidRPr="00F35274" w:rsidRDefault="00F35274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35274">
              <w:rPr>
                <w:rFonts w:ascii="Times New Roman" w:hAnsi="Times New Roman" w:cs="Times New Roman"/>
                <w:sz w:val="14"/>
                <w:szCs w:val="16"/>
              </w:rPr>
              <w:t>Деятельность по аккредитации осуществляется Национальным центром по аккредитации, уполномоченным в качестве единственного национального органа по аккредитации и имеющим сокращенное наименование «МОЛДАК».</w:t>
            </w:r>
          </w:p>
          <w:p w:rsidR="00F35274" w:rsidRPr="00F35274" w:rsidRDefault="00F35274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35274">
              <w:rPr>
                <w:rFonts w:ascii="Times New Roman" w:hAnsi="Times New Roman" w:cs="Times New Roman"/>
                <w:sz w:val="14"/>
                <w:szCs w:val="16"/>
              </w:rPr>
              <w:t xml:space="preserve">Национальный центр по аккредитации является публичным учреждением, </w:t>
            </w:r>
            <w:proofErr w:type="spellStart"/>
            <w:r w:rsidRPr="00F35274">
              <w:rPr>
                <w:rFonts w:ascii="Times New Roman" w:hAnsi="Times New Roman" w:cs="Times New Roman"/>
                <w:sz w:val="14"/>
                <w:szCs w:val="16"/>
              </w:rPr>
              <w:t>мониторизируемым</w:t>
            </w:r>
            <w:proofErr w:type="spellEnd"/>
            <w:r w:rsidRPr="00F35274">
              <w:rPr>
                <w:rFonts w:ascii="Times New Roman" w:hAnsi="Times New Roman" w:cs="Times New Roman"/>
                <w:sz w:val="14"/>
                <w:szCs w:val="16"/>
              </w:rPr>
              <w:t xml:space="preserve"> центральным отраслевым органом публичного управления, ответственным за инфраструктуру качества, </w:t>
            </w:r>
            <w:proofErr w:type="gramStart"/>
            <w:r w:rsidRPr="00F35274">
              <w:rPr>
                <w:rFonts w:ascii="Times New Roman" w:hAnsi="Times New Roman" w:cs="Times New Roman"/>
                <w:sz w:val="14"/>
                <w:szCs w:val="16"/>
              </w:rPr>
              <w:t>который</w:t>
            </w:r>
            <w:proofErr w:type="gramEnd"/>
            <w:r w:rsidRPr="00F35274">
              <w:rPr>
                <w:rFonts w:ascii="Times New Roman" w:hAnsi="Times New Roman" w:cs="Times New Roman"/>
                <w:sz w:val="14"/>
                <w:szCs w:val="16"/>
              </w:rPr>
              <w:t xml:space="preserve"> не подчиняется какому-либо публичному или частному органу.</w:t>
            </w:r>
          </w:p>
          <w:p w:rsidR="00F35274" w:rsidRPr="00F35274" w:rsidRDefault="00F35274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35274">
              <w:rPr>
                <w:rFonts w:ascii="Times New Roman" w:hAnsi="Times New Roman" w:cs="Times New Roman"/>
                <w:sz w:val="14"/>
                <w:szCs w:val="16"/>
              </w:rPr>
              <w:t xml:space="preserve">Национальный центр по </w:t>
            </w:r>
            <w:r w:rsidRPr="00F3527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аккредитации осуществляет свои функции и полномочия на основании положения о его деятельности, утвержденного Правительством по предварительному согласованию с Комиссией Парламента по экономике, бюджету и финансам.</w:t>
            </w:r>
          </w:p>
          <w:p w:rsidR="00F35274" w:rsidRPr="00F35274" w:rsidRDefault="00F35274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C2EA8">
              <w:rPr>
                <w:rFonts w:ascii="Times New Roman" w:hAnsi="Times New Roman" w:cs="Times New Roman"/>
                <w:b/>
                <w:sz w:val="14"/>
                <w:szCs w:val="16"/>
              </w:rPr>
              <w:t>Совет по аккредитации</w:t>
            </w:r>
            <w:r w:rsidRPr="00F35274">
              <w:rPr>
                <w:rFonts w:ascii="Times New Roman" w:hAnsi="Times New Roman" w:cs="Times New Roman"/>
                <w:sz w:val="14"/>
                <w:szCs w:val="16"/>
              </w:rPr>
              <w:t xml:space="preserve"> создан для обеспечения объективности и беспристрастности при разработке и реализации</w:t>
            </w:r>
          </w:p>
          <w:p w:rsidR="00F35274" w:rsidRPr="00F35274" w:rsidRDefault="00F35274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35274">
              <w:rPr>
                <w:rFonts w:ascii="Times New Roman" w:hAnsi="Times New Roman" w:cs="Times New Roman"/>
                <w:sz w:val="14"/>
                <w:szCs w:val="16"/>
              </w:rPr>
              <w:t>политики Национального органа по аккредитации и функционирует во исполнение международных требований в сфере аккредитации, в том числе требований ISO/IEC 17011.</w:t>
            </w:r>
          </w:p>
          <w:p w:rsidR="00675A01" w:rsidRPr="00675A01" w:rsidRDefault="00F35274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C2EA8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Апелляционная </w:t>
            </w:r>
            <w:proofErr w:type="gramStart"/>
            <w:r w:rsidRPr="002C2EA8">
              <w:rPr>
                <w:rFonts w:ascii="Times New Roman" w:hAnsi="Times New Roman" w:cs="Times New Roman"/>
                <w:b/>
                <w:sz w:val="14"/>
                <w:szCs w:val="16"/>
              </w:rPr>
              <w:t>комиссия</w:t>
            </w:r>
            <w:proofErr w:type="gramEnd"/>
            <w:r w:rsidRPr="00F35274">
              <w:rPr>
                <w:rFonts w:ascii="Times New Roman" w:hAnsi="Times New Roman" w:cs="Times New Roman"/>
                <w:sz w:val="14"/>
                <w:szCs w:val="16"/>
              </w:rPr>
              <w:t xml:space="preserve"> которая рассматривает апелляции, поступившие от аккредитованных субъектов и заявителей на</w:t>
            </w:r>
            <w:r w:rsidR="00675A01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675A01" w:rsidRPr="00675A01">
              <w:rPr>
                <w:rFonts w:ascii="Times New Roman" w:hAnsi="Times New Roman" w:cs="Times New Roman"/>
                <w:sz w:val="14"/>
                <w:szCs w:val="16"/>
              </w:rPr>
              <w:t>аккредитацию и принимает по ним обоснованные решения.</w:t>
            </w:r>
          </w:p>
          <w:p w:rsidR="00675A01" w:rsidRPr="00675A01" w:rsidRDefault="00675A01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C2EA8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2 </w:t>
            </w:r>
            <w:proofErr w:type="gramStart"/>
            <w:r w:rsidRPr="002C2EA8">
              <w:rPr>
                <w:rFonts w:ascii="Times New Roman" w:hAnsi="Times New Roman" w:cs="Times New Roman"/>
                <w:b/>
                <w:sz w:val="14"/>
                <w:szCs w:val="16"/>
              </w:rPr>
              <w:t>Технических</w:t>
            </w:r>
            <w:proofErr w:type="gramEnd"/>
            <w:r w:rsidRPr="002C2EA8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комитета</w:t>
            </w:r>
            <w:r w:rsidRPr="00675A01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2C2EA8">
              <w:rPr>
                <w:rFonts w:ascii="Times New Roman" w:hAnsi="Times New Roman" w:cs="Times New Roman"/>
                <w:b/>
                <w:sz w:val="14"/>
                <w:szCs w:val="16"/>
              </w:rPr>
              <w:t>по аккредитации</w:t>
            </w:r>
            <w:r w:rsidRPr="00675A01">
              <w:rPr>
                <w:rFonts w:ascii="Times New Roman" w:hAnsi="Times New Roman" w:cs="Times New Roman"/>
                <w:sz w:val="14"/>
                <w:szCs w:val="16"/>
              </w:rPr>
              <w:t xml:space="preserve"> созданы с целью развития деятельности по аккредитации. Работа комитетов создает условия для участия в процессе аккредитации всех заинтересованных сторон.</w:t>
            </w:r>
          </w:p>
          <w:p w:rsidR="00675A01" w:rsidRPr="00675A01" w:rsidRDefault="00675A01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C2EA8">
              <w:rPr>
                <w:rFonts w:ascii="Times New Roman" w:hAnsi="Times New Roman" w:cs="Times New Roman"/>
                <w:b/>
                <w:sz w:val="14"/>
                <w:szCs w:val="16"/>
              </w:rPr>
              <w:t>Профессиональная коллегия</w:t>
            </w:r>
            <w:r w:rsidRPr="00675A01">
              <w:rPr>
                <w:rFonts w:ascii="Times New Roman" w:hAnsi="Times New Roman" w:cs="Times New Roman"/>
                <w:sz w:val="14"/>
                <w:szCs w:val="16"/>
              </w:rPr>
              <w:t xml:space="preserve"> рассматривает </w:t>
            </w:r>
            <w:proofErr w:type="gramStart"/>
            <w:r w:rsidRPr="00675A01">
              <w:rPr>
                <w:rFonts w:ascii="Times New Roman" w:hAnsi="Times New Roman" w:cs="Times New Roman"/>
                <w:sz w:val="14"/>
                <w:szCs w:val="16"/>
              </w:rPr>
              <w:t>нижеследующие</w:t>
            </w:r>
            <w:proofErr w:type="gramEnd"/>
            <w:r w:rsidRPr="00675A01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675A01" w:rsidRPr="00675A01" w:rsidRDefault="00675A01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675A01">
              <w:rPr>
                <w:rFonts w:ascii="Times New Roman" w:hAnsi="Times New Roman" w:cs="Times New Roman"/>
                <w:sz w:val="14"/>
                <w:szCs w:val="16"/>
              </w:rPr>
              <w:t>а) разрабатывает предложение по целям, программам работы, отчеты в отношении регулирующих органов;</w:t>
            </w:r>
          </w:p>
          <w:p w:rsidR="00675A01" w:rsidRPr="00675A01" w:rsidRDefault="00675A01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675A01">
              <w:rPr>
                <w:rFonts w:ascii="Times New Roman" w:hAnsi="Times New Roman" w:cs="Times New Roman"/>
                <w:sz w:val="14"/>
                <w:szCs w:val="16"/>
              </w:rPr>
              <w:t xml:space="preserve">б) изучает </w:t>
            </w:r>
            <w:r w:rsidRPr="00675A0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актуализированные документы EA, IAF, ILAC и </w:t>
            </w:r>
            <w:proofErr w:type="gramStart"/>
            <w:r w:rsidRPr="00675A01">
              <w:rPr>
                <w:rFonts w:ascii="Times New Roman" w:hAnsi="Times New Roman" w:cs="Times New Roman"/>
                <w:sz w:val="14"/>
                <w:szCs w:val="16"/>
              </w:rPr>
              <w:t>решает</w:t>
            </w:r>
            <w:proofErr w:type="gramEnd"/>
            <w:r w:rsidRPr="00675A01">
              <w:rPr>
                <w:rFonts w:ascii="Times New Roman" w:hAnsi="Times New Roman" w:cs="Times New Roman"/>
                <w:sz w:val="14"/>
                <w:szCs w:val="16"/>
              </w:rPr>
              <w:t xml:space="preserve"> что нужно переводить;</w:t>
            </w:r>
          </w:p>
          <w:p w:rsidR="00675A01" w:rsidRPr="00675A01" w:rsidRDefault="00675A01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675A01">
              <w:rPr>
                <w:rFonts w:ascii="Times New Roman" w:hAnsi="Times New Roman" w:cs="Times New Roman"/>
                <w:sz w:val="14"/>
                <w:szCs w:val="16"/>
              </w:rPr>
              <w:t>в) разрабатывает общие точки зрения по проектам законов об инфраструктуре качества и правил, касающихся работы МОЛДАК;</w:t>
            </w:r>
          </w:p>
          <w:p w:rsidR="00675A01" w:rsidRPr="00675A01" w:rsidRDefault="00675A01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675A01">
              <w:rPr>
                <w:rFonts w:ascii="Times New Roman" w:hAnsi="Times New Roman" w:cs="Times New Roman"/>
                <w:sz w:val="14"/>
                <w:szCs w:val="16"/>
              </w:rPr>
              <w:t>г) предлагает решения для основных проблем, возникающих при работе МОЛДАК;</w:t>
            </w:r>
          </w:p>
          <w:p w:rsidR="00675A01" w:rsidRPr="00675A01" w:rsidRDefault="00675A01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675A01">
              <w:rPr>
                <w:rFonts w:ascii="Times New Roman" w:hAnsi="Times New Roman" w:cs="Times New Roman"/>
                <w:sz w:val="14"/>
                <w:szCs w:val="16"/>
              </w:rPr>
              <w:t>е) анализирует и предлагает план утверждения разработки новых схем аккредитации;</w:t>
            </w:r>
          </w:p>
          <w:p w:rsidR="00675A01" w:rsidRPr="00675A01" w:rsidRDefault="00675A01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675A01">
              <w:rPr>
                <w:rFonts w:ascii="Times New Roman" w:hAnsi="Times New Roman" w:cs="Times New Roman"/>
                <w:sz w:val="14"/>
                <w:szCs w:val="16"/>
              </w:rPr>
              <w:t xml:space="preserve">г) уточнение ситуации, когда ООС не </w:t>
            </w:r>
            <w:proofErr w:type="gramStart"/>
            <w:r w:rsidRPr="00675A01">
              <w:rPr>
                <w:rFonts w:ascii="Times New Roman" w:hAnsi="Times New Roman" w:cs="Times New Roman"/>
                <w:sz w:val="14"/>
                <w:szCs w:val="16"/>
              </w:rPr>
              <w:t>согласен</w:t>
            </w:r>
            <w:proofErr w:type="gramEnd"/>
            <w:r w:rsidRPr="00675A01">
              <w:rPr>
                <w:rFonts w:ascii="Times New Roman" w:hAnsi="Times New Roman" w:cs="Times New Roman"/>
                <w:sz w:val="14"/>
                <w:szCs w:val="16"/>
              </w:rPr>
              <w:t xml:space="preserve"> с некоторыми несоответствиями, записанных группой оценки и т.д.</w:t>
            </w:r>
          </w:p>
          <w:p w:rsidR="00675A01" w:rsidRPr="002C2EA8" w:rsidRDefault="00675A01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2C2EA8">
              <w:rPr>
                <w:rFonts w:ascii="Times New Roman" w:hAnsi="Times New Roman" w:cs="Times New Roman"/>
                <w:b/>
                <w:sz w:val="14"/>
                <w:szCs w:val="16"/>
              </w:rPr>
              <w:t>Комиссия по рекомендации аккредитации</w:t>
            </w:r>
          </w:p>
          <w:p w:rsidR="00675A01" w:rsidRPr="00675A01" w:rsidRDefault="00675A01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675A01">
              <w:rPr>
                <w:rFonts w:ascii="Times New Roman" w:hAnsi="Times New Roman" w:cs="Times New Roman"/>
                <w:sz w:val="14"/>
                <w:szCs w:val="16"/>
              </w:rPr>
              <w:t>а) рассматривает записи, собранные в результате оценки по аккредитации.</w:t>
            </w:r>
          </w:p>
          <w:p w:rsidR="00675A01" w:rsidRPr="00675A01" w:rsidRDefault="00675A01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675A01">
              <w:rPr>
                <w:rFonts w:ascii="Times New Roman" w:hAnsi="Times New Roman" w:cs="Times New Roman"/>
                <w:sz w:val="14"/>
                <w:szCs w:val="16"/>
              </w:rPr>
              <w:t>б) в случае необходимости, запрашивает от группы по оценке дополнительную необходимую информацию;</w:t>
            </w:r>
          </w:p>
          <w:p w:rsidR="00675A01" w:rsidRPr="00675A01" w:rsidRDefault="00675A01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675A01">
              <w:rPr>
                <w:rFonts w:ascii="Times New Roman" w:hAnsi="Times New Roman" w:cs="Times New Roman"/>
                <w:sz w:val="14"/>
                <w:szCs w:val="16"/>
              </w:rPr>
              <w:t>в) записывает свои наблюдения относительно рассматриваемых записей в заключени</w:t>
            </w:r>
            <w:proofErr w:type="gramStart"/>
            <w:r w:rsidRPr="00675A01">
              <w:rPr>
                <w:rFonts w:ascii="Times New Roman" w:hAnsi="Times New Roman" w:cs="Times New Roman"/>
                <w:sz w:val="14"/>
                <w:szCs w:val="16"/>
              </w:rPr>
              <w:t>и</w:t>
            </w:r>
            <w:proofErr w:type="gramEnd"/>
            <w:r w:rsidRPr="00675A01">
              <w:rPr>
                <w:rFonts w:ascii="Times New Roman" w:hAnsi="Times New Roman" w:cs="Times New Roman"/>
                <w:sz w:val="14"/>
                <w:szCs w:val="16"/>
              </w:rPr>
              <w:t xml:space="preserve"> Комиссии по рекомендации аккредитации;</w:t>
            </w:r>
          </w:p>
          <w:p w:rsidR="00675A01" w:rsidRPr="00675A01" w:rsidRDefault="00675A01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675A01">
              <w:rPr>
                <w:rFonts w:ascii="Times New Roman" w:hAnsi="Times New Roman" w:cs="Times New Roman"/>
                <w:sz w:val="14"/>
                <w:szCs w:val="16"/>
              </w:rPr>
              <w:t xml:space="preserve">г) рекомендует присвоение аккредитации / не присвоение /, приостановления /, сокращение/, расширение, </w:t>
            </w:r>
            <w:proofErr w:type="spellStart"/>
            <w:r w:rsidRPr="00675A01">
              <w:rPr>
                <w:rFonts w:ascii="Times New Roman" w:hAnsi="Times New Roman" w:cs="Times New Roman"/>
                <w:sz w:val="14"/>
                <w:szCs w:val="16"/>
              </w:rPr>
              <w:t>и.т.д</w:t>
            </w:r>
            <w:proofErr w:type="spellEnd"/>
            <w:r w:rsidRPr="00675A01">
              <w:rPr>
                <w:rFonts w:ascii="Times New Roman" w:hAnsi="Times New Roman" w:cs="Times New Roman"/>
                <w:sz w:val="14"/>
                <w:szCs w:val="16"/>
              </w:rPr>
              <w:t xml:space="preserve">. </w:t>
            </w:r>
            <w:proofErr w:type="gramStart"/>
            <w:r w:rsidRPr="00675A01">
              <w:rPr>
                <w:rFonts w:ascii="Times New Roman" w:hAnsi="Times New Roman" w:cs="Times New Roman"/>
                <w:sz w:val="14"/>
                <w:szCs w:val="16"/>
              </w:rPr>
              <w:t>аккредитованному</w:t>
            </w:r>
            <w:proofErr w:type="gramEnd"/>
            <w:r w:rsidRPr="00675A01">
              <w:rPr>
                <w:rFonts w:ascii="Times New Roman" w:hAnsi="Times New Roman" w:cs="Times New Roman"/>
                <w:sz w:val="14"/>
                <w:szCs w:val="16"/>
              </w:rPr>
              <w:t xml:space="preserve"> ООС.</w:t>
            </w:r>
          </w:p>
          <w:p w:rsidR="00675A01" w:rsidRPr="00675A01" w:rsidRDefault="00675A01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C2EA8">
              <w:rPr>
                <w:rFonts w:ascii="Times New Roman" w:hAnsi="Times New Roman" w:cs="Times New Roman"/>
                <w:b/>
                <w:sz w:val="14"/>
                <w:szCs w:val="16"/>
              </w:rPr>
              <w:t>МОЛДАК</w:t>
            </w:r>
            <w:r w:rsidRPr="00675A01">
              <w:rPr>
                <w:rFonts w:ascii="Times New Roman" w:hAnsi="Times New Roman" w:cs="Times New Roman"/>
                <w:sz w:val="14"/>
                <w:szCs w:val="16"/>
              </w:rPr>
              <w:t xml:space="preserve"> располагает достаточным количеством компетентного </w:t>
            </w:r>
            <w:r w:rsidRPr="00675A0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персонала, имеющего образование, подготовку, технические знания, навыки и опыт, необходимые для выполнения работ в определенной области деятельности. Предметом деятельности МОЛДАК являются:</w:t>
            </w:r>
          </w:p>
          <w:p w:rsidR="00675A01" w:rsidRPr="00675A01" w:rsidRDefault="00675A01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675A01">
              <w:rPr>
                <w:rFonts w:ascii="Times New Roman" w:hAnsi="Times New Roman" w:cs="Times New Roman"/>
                <w:sz w:val="14"/>
                <w:szCs w:val="16"/>
              </w:rPr>
              <w:t xml:space="preserve">− аккредитация, приостановление или отмена аккредитации, подтверждение и продление аккредитации, аккредитация в дополнительной области и сокращение области аккредитации, периодический контроль </w:t>
            </w:r>
            <w:proofErr w:type="gramStart"/>
            <w:r w:rsidRPr="00675A01">
              <w:rPr>
                <w:rFonts w:ascii="Times New Roman" w:hAnsi="Times New Roman" w:cs="Times New Roman"/>
                <w:sz w:val="14"/>
                <w:szCs w:val="16"/>
              </w:rPr>
              <w:t>аккредитованных</w:t>
            </w:r>
            <w:proofErr w:type="gramEnd"/>
            <w:r w:rsidRPr="00675A01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675A01" w:rsidRPr="00675A01" w:rsidRDefault="00675A01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675A01">
              <w:rPr>
                <w:rFonts w:ascii="Times New Roman" w:hAnsi="Times New Roman" w:cs="Times New Roman"/>
                <w:sz w:val="14"/>
                <w:szCs w:val="16"/>
              </w:rPr>
              <w:t>Испытательных</w:t>
            </w:r>
            <w:proofErr w:type="gramEnd"/>
            <w:r w:rsidRPr="00675A01">
              <w:rPr>
                <w:rFonts w:ascii="Times New Roman" w:hAnsi="Times New Roman" w:cs="Times New Roman"/>
                <w:sz w:val="14"/>
                <w:szCs w:val="16"/>
              </w:rPr>
              <w:t xml:space="preserve"> лаборатории;</w:t>
            </w:r>
          </w:p>
          <w:p w:rsidR="00675A01" w:rsidRPr="00675A01" w:rsidRDefault="00675A01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675A01">
              <w:rPr>
                <w:rFonts w:ascii="Times New Roman" w:hAnsi="Times New Roman" w:cs="Times New Roman"/>
                <w:sz w:val="14"/>
                <w:szCs w:val="16"/>
              </w:rPr>
              <w:t>Медицинских</w:t>
            </w:r>
            <w:proofErr w:type="gramEnd"/>
            <w:r w:rsidRPr="00675A01">
              <w:rPr>
                <w:rFonts w:ascii="Times New Roman" w:hAnsi="Times New Roman" w:cs="Times New Roman"/>
                <w:sz w:val="14"/>
                <w:szCs w:val="16"/>
              </w:rPr>
              <w:t xml:space="preserve"> лаборатории</w:t>
            </w:r>
          </w:p>
          <w:p w:rsidR="00675A01" w:rsidRPr="00675A01" w:rsidRDefault="00675A01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675A01">
              <w:rPr>
                <w:rFonts w:ascii="Times New Roman" w:hAnsi="Times New Roman" w:cs="Times New Roman"/>
                <w:sz w:val="14"/>
                <w:szCs w:val="16"/>
              </w:rPr>
              <w:t>Органов по Сертификации продукции и услуг</w:t>
            </w:r>
          </w:p>
          <w:p w:rsidR="00675A01" w:rsidRPr="00675A01" w:rsidRDefault="00675A01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675A01">
              <w:rPr>
                <w:rFonts w:ascii="Times New Roman" w:hAnsi="Times New Roman" w:cs="Times New Roman"/>
                <w:sz w:val="14"/>
                <w:szCs w:val="16"/>
              </w:rPr>
              <w:t>Органов по Сертификации экологической продукции</w:t>
            </w:r>
          </w:p>
          <w:p w:rsidR="00675A01" w:rsidRPr="00675A01" w:rsidRDefault="00675A01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675A01">
              <w:rPr>
                <w:rFonts w:ascii="Times New Roman" w:hAnsi="Times New Roman" w:cs="Times New Roman"/>
                <w:sz w:val="14"/>
                <w:szCs w:val="16"/>
              </w:rPr>
              <w:t>Органов по Сертификации систем менеджмента</w:t>
            </w:r>
          </w:p>
          <w:p w:rsidR="00675A01" w:rsidRPr="00675A01" w:rsidRDefault="00675A01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675A01">
              <w:rPr>
                <w:rFonts w:ascii="Times New Roman" w:hAnsi="Times New Roman" w:cs="Times New Roman"/>
                <w:sz w:val="14"/>
                <w:szCs w:val="16"/>
              </w:rPr>
              <w:t>Органов по Сертификации систем менеджмента по безопасности пищевой продукции</w:t>
            </w:r>
          </w:p>
          <w:p w:rsidR="00675A01" w:rsidRPr="00675A01" w:rsidRDefault="00675A01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675A01">
              <w:rPr>
                <w:rFonts w:ascii="Times New Roman" w:hAnsi="Times New Roman" w:cs="Times New Roman"/>
                <w:sz w:val="14"/>
                <w:szCs w:val="16"/>
              </w:rPr>
              <w:t>Органов по Инспекции</w:t>
            </w:r>
          </w:p>
          <w:p w:rsidR="00675A01" w:rsidRPr="00675A01" w:rsidRDefault="00675A01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675A01">
              <w:rPr>
                <w:rFonts w:ascii="Times New Roman" w:hAnsi="Times New Roman" w:cs="Times New Roman"/>
                <w:sz w:val="14"/>
                <w:szCs w:val="16"/>
              </w:rPr>
              <w:t>Лаборатории по метрологической поверке</w:t>
            </w:r>
          </w:p>
          <w:p w:rsidR="00675A01" w:rsidRPr="00675A01" w:rsidRDefault="00675A01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675A01">
              <w:rPr>
                <w:rFonts w:ascii="Times New Roman" w:hAnsi="Times New Roman" w:cs="Times New Roman"/>
                <w:sz w:val="14"/>
                <w:szCs w:val="16"/>
              </w:rPr>
              <w:t>− участие в работе международных и региональных организаций по аккредитации;</w:t>
            </w:r>
          </w:p>
          <w:p w:rsidR="00675A01" w:rsidRPr="00BB4580" w:rsidRDefault="00675A01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675A01">
              <w:rPr>
                <w:rFonts w:ascii="Times New Roman" w:hAnsi="Times New Roman" w:cs="Times New Roman"/>
                <w:sz w:val="14"/>
                <w:szCs w:val="16"/>
              </w:rPr>
              <w:t>− ведение Реестра аккредитованных ООС</w:t>
            </w:r>
            <w:proofErr w:type="gramStart"/>
            <w:r w:rsidRPr="00675A01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</w:p>
        </w:tc>
        <w:tc>
          <w:tcPr>
            <w:tcW w:w="1701" w:type="dxa"/>
            <w:shd w:val="clear" w:color="auto" w:fill="CCECFF"/>
          </w:tcPr>
          <w:p w:rsidR="00FB31E6" w:rsidRPr="00FB31E6" w:rsidRDefault="00FB31E6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B31E6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Структура национальной системы аккредитации определена Федеральным законом </w:t>
            </w:r>
            <w:proofErr w:type="gramStart"/>
            <w:r w:rsidRPr="00FB31E6">
              <w:rPr>
                <w:rFonts w:ascii="Times New Roman" w:hAnsi="Times New Roman" w:cs="Times New Roman"/>
                <w:sz w:val="14"/>
                <w:szCs w:val="16"/>
              </w:rPr>
              <w:t>от</w:t>
            </w:r>
            <w:proofErr w:type="gramEnd"/>
            <w:r w:rsidRPr="00FB31E6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  <w:p w:rsidR="00FB31E6" w:rsidRPr="00FB31E6" w:rsidRDefault="00FB31E6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B31E6">
              <w:rPr>
                <w:rFonts w:ascii="Times New Roman" w:hAnsi="Times New Roman" w:cs="Times New Roman"/>
                <w:sz w:val="14"/>
                <w:szCs w:val="16"/>
              </w:rPr>
              <w:t>28 декабря 2013 г. № 412-ФЗ «Об аккредитации в национальной системе аккредитации». Согласно ст. 6 данного закона национальная система аккредитации включает в себя следующих участников:</w:t>
            </w:r>
          </w:p>
          <w:p w:rsidR="00FB31E6" w:rsidRPr="00FB31E6" w:rsidRDefault="00FB31E6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B31E6">
              <w:rPr>
                <w:rFonts w:ascii="Times New Roman" w:hAnsi="Times New Roman" w:cs="Times New Roman"/>
                <w:sz w:val="14"/>
                <w:szCs w:val="16"/>
              </w:rPr>
              <w:t>1) федеральный орган исполнительной власти, осуществляющий функции по выработке государственной политики и нормативно-правовому регулированию в области аккредитации;</w:t>
            </w:r>
          </w:p>
          <w:p w:rsidR="00FB31E6" w:rsidRPr="00FB31E6" w:rsidRDefault="00FB31E6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B31E6">
              <w:rPr>
                <w:rFonts w:ascii="Times New Roman" w:hAnsi="Times New Roman" w:cs="Times New Roman"/>
                <w:sz w:val="14"/>
                <w:szCs w:val="16"/>
              </w:rPr>
              <w:t>2) национальный орган по аккредитации;</w:t>
            </w:r>
          </w:p>
          <w:p w:rsidR="00FB31E6" w:rsidRPr="00FB31E6" w:rsidRDefault="00FB31E6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B31E6">
              <w:rPr>
                <w:rFonts w:ascii="Times New Roman" w:hAnsi="Times New Roman" w:cs="Times New Roman"/>
                <w:sz w:val="14"/>
                <w:szCs w:val="16"/>
              </w:rPr>
              <w:t>3) общественный совет по аккредитации;</w:t>
            </w:r>
          </w:p>
          <w:p w:rsidR="00FB31E6" w:rsidRPr="00FB31E6" w:rsidRDefault="00FB31E6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B31E6">
              <w:rPr>
                <w:rFonts w:ascii="Times New Roman" w:hAnsi="Times New Roman" w:cs="Times New Roman"/>
                <w:sz w:val="14"/>
                <w:szCs w:val="16"/>
              </w:rPr>
              <w:t>4) комиссия по апелляциям;</w:t>
            </w:r>
          </w:p>
          <w:p w:rsidR="00FB31E6" w:rsidRPr="00FB31E6" w:rsidRDefault="00FB31E6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B31E6">
              <w:rPr>
                <w:rFonts w:ascii="Times New Roman" w:hAnsi="Times New Roman" w:cs="Times New Roman"/>
                <w:sz w:val="14"/>
                <w:szCs w:val="16"/>
              </w:rPr>
              <w:t>5) эксперты по аккредитации, технические эксперты;</w:t>
            </w:r>
          </w:p>
          <w:p w:rsidR="00FB31E6" w:rsidRPr="00FB31E6" w:rsidRDefault="00FB31E6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B31E6">
              <w:rPr>
                <w:rFonts w:ascii="Times New Roman" w:hAnsi="Times New Roman" w:cs="Times New Roman"/>
                <w:sz w:val="14"/>
                <w:szCs w:val="16"/>
              </w:rPr>
              <w:t>6) аккредитованные лица;</w:t>
            </w:r>
          </w:p>
          <w:p w:rsidR="00FB31E6" w:rsidRPr="00FB31E6" w:rsidRDefault="00FB31E6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B31E6">
              <w:rPr>
                <w:rFonts w:ascii="Times New Roman" w:hAnsi="Times New Roman" w:cs="Times New Roman"/>
                <w:sz w:val="14"/>
                <w:szCs w:val="16"/>
              </w:rPr>
              <w:t>7) экспертные организации.</w:t>
            </w:r>
          </w:p>
          <w:p w:rsidR="00CB44CA" w:rsidRPr="00BB4580" w:rsidRDefault="00FB31E6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B31E6">
              <w:rPr>
                <w:rFonts w:ascii="Times New Roman" w:hAnsi="Times New Roman" w:cs="Times New Roman"/>
                <w:sz w:val="14"/>
                <w:szCs w:val="16"/>
              </w:rPr>
              <w:t xml:space="preserve">Согласно Указу </w:t>
            </w:r>
            <w:r w:rsidRPr="00FB31E6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Президента 24 января 2011 г. № 86 «О единой национальной системе аккредитации» Российской Федерации выработка и реализация государственной политики, а также нормативно-правовое регулирование в сфере аккредитации относится к компетенции Министерства экономического развития Российской Федерации.</w:t>
            </w:r>
          </w:p>
        </w:tc>
        <w:tc>
          <w:tcPr>
            <w:tcW w:w="1701" w:type="dxa"/>
            <w:shd w:val="clear" w:color="auto" w:fill="CCCCFF"/>
          </w:tcPr>
          <w:p w:rsidR="00CB44CA" w:rsidRPr="00BB4580" w:rsidRDefault="008B799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8B799F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Национальная система аккредитации Республики Таджикистан</w:t>
            </w:r>
          </w:p>
        </w:tc>
        <w:tc>
          <w:tcPr>
            <w:tcW w:w="1701" w:type="dxa"/>
            <w:shd w:val="clear" w:color="auto" w:fill="66FFCC"/>
          </w:tcPr>
          <w:p w:rsidR="00CB44CA" w:rsidRPr="00BB4580" w:rsidRDefault="003F0D93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3F0D93">
              <w:rPr>
                <w:rFonts w:ascii="Times New Roman" w:hAnsi="Times New Roman" w:cs="Times New Roman"/>
                <w:sz w:val="14"/>
                <w:szCs w:val="16"/>
              </w:rPr>
              <w:t>Национальная система аккредитации функционирует, согласно Закону Республики Узбекистан «Об оценке соответствия»</w:t>
            </w:r>
          </w:p>
        </w:tc>
        <w:tc>
          <w:tcPr>
            <w:tcW w:w="1842" w:type="dxa"/>
            <w:shd w:val="clear" w:color="auto" w:fill="FFFFCC"/>
          </w:tcPr>
          <w:p w:rsidR="00CB44CA" w:rsidRDefault="006036E4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Структура определена </w:t>
            </w:r>
            <w:r w:rsidR="00E71E2F">
              <w:rPr>
                <w:rFonts w:ascii="Times New Roman" w:hAnsi="Times New Roman" w:cs="Times New Roman"/>
                <w:sz w:val="14"/>
                <w:szCs w:val="16"/>
              </w:rPr>
              <w:t>З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аконом Украины «Про аккредитацию органов по оценке соответствия».</w:t>
            </w:r>
          </w:p>
          <w:p w:rsidR="006036E4" w:rsidRDefault="006036E4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36E4" w:rsidRDefault="006036E4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Структурные элементы – Совет по аккредитации, Технический комитет по аккредитации (ТКА), НААУ, Комиссия по апелляциям</w:t>
            </w:r>
          </w:p>
          <w:p w:rsidR="006036E4" w:rsidRDefault="006036E4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Формирование политики:</w:t>
            </w:r>
          </w:p>
          <w:p w:rsidR="006036E4" w:rsidRDefault="006036E4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НААУ с участием Совета по аккредитации (рекомендации) и ТКА (технические аспекты).</w:t>
            </w:r>
          </w:p>
          <w:p w:rsidR="006036E4" w:rsidRDefault="006036E4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Субъекты, подлежащие аккредитации: органы по оценке соответствия (испытательные и калибровочные лаборатории, органы по сертификации, инспе</w:t>
            </w:r>
            <w:r w:rsidR="007E5147">
              <w:rPr>
                <w:rFonts w:ascii="Times New Roman" w:hAnsi="Times New Roman" w:cs="Times New Roman"/>
                <w:sz w:val="14"/>
                <w:szCs w:val="16"/>
              </w:rPr>
              <w:t>кционные органы</w:t>
            </w:r>
            <w:proofErr w:type="gramEnd"/>
          </w:p>
          <w:p w:rsidR="00AF0BF8" w:rsidRDefault="00AF0BF8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71E2F" w:rsidRDefault="00E71E2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Полномочия НААУ от государства подтверждены Законом Украины «Про аккредитацию органов по оценке соответствия»,</w:t>
            </w:r>
          </w:p>
          <w:p w:rsidR="00E71E2F" w:rsidRDefault="00E71E2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Независимость обеспечивается выполнением Закона Украины «Про аккредитацию органов по оценке соответствия».</w:t>
            </w:r>
          </w:p>
          <w:p w:rsidR="00E71E2F" w:rsidRPr="00BB4580" w:rsidRDefault="00E71E2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Функции, права и обязанности определены в Законе и Положении про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НААУ, утверждены Министерством экономического развития и торговли Украины</w:t>
            </w:r>
          </w:p>
        </w:tc>
      </w:tr>
      <w:tr w:rsidR="00BB4580" w:rsidRPr="00644B47" w:rsidTr="00262D0E">
        <w:tc>
          <w:tcPr>
            <w:tcW w:w="1135" w:type="dxa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При</w:t>
            </w:r>
            <w:r w:rsidR="00254D34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знание со стороны </w:t>
            </w:r>
            <w:proofErr w:type="gramStart"/>
            <w:r w:rsidR="00254D34">
              <w:rPr>
                <w:rFonts w:ascii="Times New Roman" w:hAnsi="Times New Roman" w:cs="Times New Roman"/>
                <w:b/>
                <w:sz w:val="14"/>
                <w:szCs w:val="16"/>
              </w:rPr>
              <w:t>международных</w:t>
            </w:r>
            <w:proofErr w:type="gramEnd"/>
            <w:r w:rsidR="00254D34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и/ или 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региональных организаций по аккредитации</w:t>
            </w:r>
          </w:p>
        </w:tc>
        <w:tc>
          <w:tcPr>
            <w:tcW w:w="1417" w:type="dxa"/>
            <w:shd w:val="clear" w:color="auto" w:fill="FFCC99"/>
          </w:tcPr>
          <w:p w:rsidR="00BB4580" w:rsidRPr="00BB4580" w:rsidRDefault="00BB4580" w:rsidP="00D15C92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516ED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Ассоциированный член </w:t>
            </w:r>
            <w:r w:rsidRPr="00B516ED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EA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</w:tc>
        <w:tc>
          <w:tcPr>
            <w:tcW w:w="1701" w:type="dxa"/>
            <w:shd w:val="clear" w:color="auto" w:fill="CCFFFF"/>
          </w:tcPr>
          <w:p w:rsidR="0005378A" w:rsidRPr="00550F30" w:rsidRDefault="0005378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5378A">
              <w:rPr>
                <w:rFonts w:ascii="Times New Roman" w:hAnsi="Times New Roman" w:cs="Times New Roman"/>
                <w:sz w:val="14"/>
                <w:szCs w:val="14"/>
              </w:rPr>
              <w:t xml:space="preserve">БГЦА является членом </w:t>
            </w:r>
            <w:r w:rsidRPr="00550F30">
              <w:rPr>
                <w:rFonts w:ascii="Times New Roman" w:hAnsi="Times New Roman" w:cs="Times New Roman"/>
                <w:b/>
                <w:sz w:val="14"/>
                <w:szCs w:val="14"/>
              </w:rPr>
              <w:t>ЕА, ILAC и ILAC.</w:t>
            </w:r>
          </w:p>
          <w:p w:rsidR="00BB4580" w:rsidRPr="00BB4580" w:rsidRDefault="0005378A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05378A">
              <w:rPr>
                <w:rFonts w:ascii="Times New Roman" w:hAnsi="Times New Roman" w:cs="Times New Roman"/>
                <w:sz w:val="14"/>
                <w:szCs w:val="14"/>
              </w:rPr>
              <w:t>В ноябре 2017 года состоится паритетная оценка Национальной системы аккредитации Республики Беларусь со стороны ЕА</w:t>
            </w:r>
            <w:r w:rsidRPr="007E0A3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60" w:type="dxa"/>
            <w:shd w:val="clear" w:color="auto" w:fill="CCFFCC"/>
          </w:tcPr>
          <w:p w:rsidR="00BB4580" w:rsidRPr="006C1B4F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6C1B4F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6C1B4F" w:rsidRPr="006C1B4F">
              <w:rPr>
                <w:rFonts w:ascii="Times New Roman" w:hAnsi="Times New Roman" w:cs="Times New Roman"/>
                <w:b/>
                <w:sz w:val="14"/>
                <w:szCs w:val="16"/>
              </w:rPr>
              <w:t>Полноправный член</w:t>
            </w:r>
            <w:r w:rsidR="006C1B4F"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B516ED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ILAC</w:t>
            </w:r>
            <w:r w:rsidRPr="006C1B4F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B516ED">
              <w:rPr>
                <w:rFonts w:ascii="Times New Roman" w:hAnsi="Times New Roman" w:cs="Times New Roman"/>
                <w:b/>
                <w:sz w:val="14"/>
                <w:szCs w:val="16"/>
              </w:rPr>
              <w:t>и</w:t>
            </w:r>
            <w:r w:rsidRPr="006C1B4F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6C1B4F">
              <w:rPr>
                <w:rFonts w:ascii="Times New Roman" w:hAnsi="Times New Roman" w:cs="Times New Roman"/>
                <w:b/>
                <w:sz w:val="14"/>
                <w:szCs w:val="16"/>
              </w:rPr>
              <w:t>подписант</w:t>
            </w:r>
            <w:r w:rsidR="006C1B4F" w:rsidRPr="006C1B4F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B516ED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ILAC</w:t>
            </w:r>
            <w:r w:rsidRPr="006C1B4F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B516ED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MRA</w:t>
            </w:r>
          </w:p>
          <w:p w:rsidR="00BB4580" w:rsidRPr="006C1B4F" w:rsidRDefault="006C1B4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6C1B4F">
              <w:rPr>
                <w:rFonts w:ascii="Times New Roman" w:hAnsi="Times New Roman" w:cs="Times New Roman"/>
                <w:b/>
                <w:sz w:val="14"/>
                <w:szCs w:val="16"/>
              </w:rPr>
              <w:t>Полноправный член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BB4580" w:rsidRPr="00B516ED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PAC</w:t>
            </w:r>
            <w:r w:rsidR="00BB4580" w:rsidRPr="006C1B4F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BB4580" w:rsidRPr="00B516ED">
              <w:rPr>
                <w:rFonts w:ascii="Times New Roman" w:hAnsi="Times New Roman" w:cs="Times New Roman"/>
                <w:b/>
                <w:sz w:val="14"/>
                <w:szCs w:val="16"/>
              </w:rPr>
              <w:t>и</w:t>
            </w:r>
            <w:r w:rsidR="00BB4580" w:rsidRPr="006C1B4F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подписант </w:t>
            </w:r>
            <w:r w:rsidR="00BB4580" w:rsidRPr="00B516ED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PAC</w:t>
            </w:r>
            <w:r w:rsidR="00BB4580" w:rsidRPr="006C1B4F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BB4580" w:rsidRPr="00B516ED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MLA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 w:rsidR="006C1B4F" w:rsidRPr="006C1B4F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6C1B4F" w:rsidRPr="006C1B4F">
              <w:rPr>
                <w:rFonts w:ascii="Times New Roman" w:hAnsi="Times New Roman" w:cs="Times New Roman"/>
                <w:b/>
                <w:sz w:val="14"/>
                <w:szCs w:val="16"/>
              </w:rPr>
              <w:t>Полноправный член</w:t>
            </w:r>
            <w:r w:rsidR="006C1B4F"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B516ED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IAF</w:t>
            </w:r>
            <w:r w:rsidRPr="00B516ED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и </w:t>
            </w:r>
            <w:r w:rsidR="006C1B4F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подписант</w:t>
            </w:r>
            <w:r w:rsidRPr="00B516ED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B516ED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IAF</w:t>
            </w:r>
            <w:r w:rsidRPr="00B516ED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B516ED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MLA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</w:tc>
        <w:tc>
          <w:tcPr>
            <w:tcW w:w="1842" w:type="dxa"/>
            <w:shd w:val="clear" w:color="auto" w:fill="CC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6C1B4F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Полноправный член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B516ED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ILAC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Полноправный член </w:t>
            </w:r>
            <w:r w:rsidRPr="00B516ED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PAC</w:t>
            </w:r>
          </w:p>
          <w:p w:rsid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7865AB">
              <w:rPr>
                <w:rFonts w:ascii="Times New Roman" w:hAnsi="Times New Roman" w:cs="Times New Roman"/>
                <w:b/>
                <w:sz w:val="14"/>
                <w:szCs w:val="16"/>
              </w:rPr>
              <w:t>Подписант Соглашения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 о взаимном признании в области аккредитации испытательных лабораторий по </w:t>
            </w:r>
            <w:r w:rsidRPr="007865AB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ИСО/МЭК 17025 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(приостановлен в 2015 г.)</w:t>
            </w:r>
          </w:p>
          <w:p w:rsidR="003801BA" w:rsidRPr="003F18F6" w:rsidRDefault="003801BA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КЦА также представляет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КР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по вопросам аккредитации в МГС, МАС (Межрегиональная ассоциация по стандартизации), в комитете по аккредитации Института стандартов и метрологии исламских стран (</w:t>
            </w:r>
            <w:r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SMIIC</w:t>
            </w:r>
            <w:r w:rsidRPr="003801BA">
              <w:rPr>
                <w:rFonts w:ascii="Times New Roman" w:hAnsi="Times New Roman" w:cs="Times New Roman"/>
                <w:sz w:val="14"/>
                <w:szCs w:val="16"/>
              </w:rPr>
              <w:t>)</w:t>
            </w:r>
            <w:r w:rsidR="003F18F6" w:rsidRPr="003F18F6">
              <w:rPr>
                <w:rFonts w:ascii="Times New Roman" w:hAnsi="Times New Roman" w:cs="Times New Roman"/>
                <w:sz w:val="14"/>
                <w:szCs w:val="16"/>
              </w:rPr>
              <w:t xml:space="preserve">. </w:t>
            </w:r>
          </w:p>
        </w:tc>
        <w:tc>
          <w:tcPr>
            <w:tcW w:w="1701" w:type="dxa"/>
            <w:shd w:val="clear" w:color="auto" w:fill="FFFF99"/>
          </w:tcPr>
          <w:p w:rsidR="00BB4580" w:rsidRPr="00B516ED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B516ED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 xml:space="preserve">Член </w:t>
            </w:r>
            <w:r w:rsidRPr="00B516ED"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  <w:t>ILAC</w:t>
            </w:r>
            <w:r w:rsidRPr="00B516ED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, </w:t>
            </w:r>
            <w:r w:rsidRPr="00B516ED"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  <w:t>EA</w:t>
            </w:r>
          </w:p>
          <w:p w:rsidR="00BB4580" w:rsidRPr="008F2C8D" w:rsidRDefault="008F2C8D" w:rsidP="0005378A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Паритетная оценка</w:t>
            </w:r>
            <w:r w:rsidR="00BB4580" w:rsidRPr="000A3A7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BB4580" w:rsidRPr="000A3A7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EA</w:t>
            </w:r>
            <w:r w:rsidRPr="008F2C8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02.2017 г.</w:t>
            </w:r>
          </w:p>
          <w:p w:rsidR="00BB4580" w:rsidRPr="000A3A76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CCECFF"/>
          </w:tcPr>
          <w:p w:rsidR="00BB4580" w:rsidRPr="009F116E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9F116E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Полноправный член </w:t>
            </w:r>
            <w:r w:rsidRPr="009F116E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APLAC</w:t>
            </w:r>
            <w:r w:rsidRPr="009F116E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, подписант </w:t>
            </w:r>
            <w:r w:rsidRPr="009F116E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APLAC</w:t>
            </w:r>
            <w:r w:rsidRPr="009F116E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9F116E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MRA</w:t>
            </w:r>
            <w:r w:rsidRPr="009F116E">
              <w:rPr>
                <w:rFonts w:ascii="Times New Roman" w:hAnsi="Times New Roman" w:cs="Times New Roman"/>
                <w:b/>
                <w:sz w:val="14"/>
                <w:szCs w:val="16"/>
              </w:rPr>
              <w:t>,</w:t>
            </w:r>
          </w:p>
          <w:p w:rsidR="00BB4580" w:rsidRPr="009F116E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9F116E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Полноправный член </w:t>
            </w:r>
            <w:r w:rsidRPr="009F116E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ILAC</w:t>
            </w:r>
            <w:r w:rsidRPr="009F116E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, подписант </w:t>
            </w:r>
            <w:r w:rsidRPr="009F116E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ILAC</w:t>
            </w:r>
            <w:r w:rsidRPr="009F116E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9F116E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MRA</w:t>
            </w:r>
          </w:p>
          <w:p w:rsidR="00141CD5" w:rsidRDefault="00141CD5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41CD5" w:rsidRPr="00141CD5" w:rsidRDefault="00141CD5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BB4580" w:rsidRPr="00802353" w:rsidRDefault="000C2327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802353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BB4580" w:rsidRPr="00802353" w:rsidRDefault="000C2327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802353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BB4580" w:rsidRDefault="00B516ED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9F116E">
              <w:rPr>
                <w:rFonts w:ascii="Times New Roman" w:hAnsi="Times New Roman" w:cs="Times New Roman"/>
                <w:b/>
                <w:sz w:val="14"/>
                <w:szCs w:val="16"/>
              </w:rPr>
              <w:t>Признание в ЕА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по следующим направлениям:</w:t>
            </w:r>
          </w:p>
          <w:p w:rsidR="00B516ED" w:rsidRDefault="00B516ED" w:rsidP="0005378A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Испытательные лаборатории;</w:t>
            </w:r>
          </w:p>
          <w:p w:rsidR="00B516ED" w:rsidRDefault="00B516ED" w:rsidP="0005378A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Калибровочные лаборатории;</w:t>
            </w:r>
          </w:p>
          <w:p w:rsidR="00B516ED" w:rsidRDefault="00B516ED" w:rsidP="0005378A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Инспекционные органы;</w:t>
            </w:r>
          </w:p>
          <w:p w:rsidR="00B516ED" w:rsidRDefault="00B516ED" w:rsidP="0005378A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Органы по сертификации систем менеджмента;</w:t>
            </w:r>
          </w:p>
          <w:p w:rsidR="00B516ED" w:rsidRDefault="00B516ED" w:rsidP="0005378A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Органы по сертификации персонала;</w:t>
            </w:r>
          </w:p>
          <w:p w:rsidR="00B516ED" w:rsidRDefault="00B516ED" w:rsidP="0005378A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Органы по сертификации продукции;</w:t>
            </w:r>
          </w:p>
          <w:p w:rsidR="002B7D32" w:rsidRDefault="002B7D32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Признание в </w:t>
            </w:r>
            <w:r w:rsidRPr="002B7D32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ILAC</w:t>
            </w:r>
            <w:r w:rsidRPr="002B7D32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2B7D32">
              <w:rPr>
                <w:rFonts w:ascii="Times New Roman" w:hAnsi="Times New Roman" w:cs="Times New Roman"/>
                <w:sz w:val="14"/>
                <w:szCs w:val="16"/>
              </w:rPr>
              <w:t>по следующим направлениям:</w:t>
            </w:r>
          </w:p>
          <w:p w:rsidR="002B7D32" w:rsidRDefault="002B7D32" w:rsidP="0005378A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Испытательные лаборатории;</w:t>
            </w:r>
          </w:p>
          <w:p w:rsidR="002B7D32" w:rsidRDefault="002B7D32" w:rsidP="0005378A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Калибровочные лаборатории;</w:t>
            </w:r>
          </w:p>
          <w:p w:rsidR="002B7D32" w:rsidRDefault="002B7D32" w:rsidP="0005378A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Инспекционные органы;</w:t>
            </w:r>
          </w:p>
          <w:p w:rsidR="00B516ED" w:rsidRPr="00B516ED" w:rsidRDefault="00B516ED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B4580" w:rsidRPr="00644B47" w:rsidTr="00262D0E">
        <w:tc>
          <w:tcPr>
            <w:tcW w:w="1135" w:type="dxa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 xml:space="preserve">Внедрение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ISO/IEC 17011</w:t>
            </w:r>
          </w:p>
        </w:tc>
        <w:tc>
          <w:tcPr>
            <w:tcW w:w="1417" w:type="dxa"/>
            <w:shd w:val="clear" w:color="auto" w:fill="FFCC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Внедрен стандарт АСТ ИСО/МЭК 17011-2009 идентичен</w:t>
            </w:r>
            <w:proofErr w:type="gramEnd"/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ISO/IEC 17011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:2004</w:t>
            </w:r>
          </w:p>
        </w:tc>
        <w:tc>
          <w:tcPr>
            <w:tcW w:w="1701" w:type="dxa"/>
            <w:shd w:val="clear" w:color="auto" w:fill="CCFF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Разработана</w:t>
            </w:r>
            <w:r w:rsidR="00480E32">
              <w:rPr>
                <w:rFonts w:ascii="Times New Roman" w:hAnsi="Times New Roman" w:cs="Times New Roman"/>
                <w:sz w:val="14"/>
                <w:szCs w:val="16"/>
              </w:rPr>
              <w:t xml:space="preserve"> и внедрена система менеджмента, соответствующая 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СТБ 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ISO/IEC 17011</w:t>
            </w:r>
          </w:p>
        </w:tc>
        <w:tc>
          <w:tcPr>
            <w:tcW w:w="1560" w:type="dxa"/>
            <w:shd w:val="clear" w:color="auto" w:fill="CC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Разработана и внедрена система менеджмента </w:t>
            </w:r>
            <w:proofErr w:type="gram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СТ</w:t>
            </w:r>
            <w:proofErr w:type="gram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 РК ИСО/МЭК 17011-2006</w:t>
            </w:r>
          </w:p>
        </w:tc>
        <w:tc>
          <w:tcPr>
            <w:tcW w:w="1842" w:type="dxa"/>
            <w:shd w:val="clear" w:color="auto" w:fill="CCFF99"/>
          </w:tcPr>
          <w:p w:rsidR="00362698" w:rsidRPr="00362698" w:rsidRDefault="00362698" w:rsidP="00362698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62698">
              <w:rPr>
                <w:rFonts w:ascii="Times New Roman" w:hAnsi="Times New Roman" w:cs="Times New Roman"/>
                <w:sz w:val="14"/>
                <w:szCs w:val="14"/>
              </w:rPr>
              <w:t>Обеспечение беспристрастности КЦА осуществляется участием:</w:t>
            </w:r>
          </w:p>
          <w:p w:rsidR="00362698" w:rsidRPr="00362698" w:rsidRDefault="00362698" w:rsidP="00362698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62698">
              <w:rPr>
                <w:rFonts w:ascii="Times New Roman" w:hAnsi="Times New Roman" w:cs="Times New Roman"/>
                <w:sz w:val="14"/>
                <w:szCs w:val="14"/>
              </w:rPr>
              <w:t>- в разработке и поддержании</w:t>
            </w:r>
            <w:r w:rsidRPr="0036269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362698" w:rsidRPr="00362698" w:rsidRDefault="00362698" w:rsidP="00362698">
            <w:pPr>
              <w:pStyle w:val="Default"/>
              <w:jc w:val="both"/>
              <w:rPr>
                <w:sz w:val="14"/>
                <w:szCs w:val="14"/>
              </w:rPr>
            </w:pPr>
            <w:r w:rsidRPr="00362698">
              <w:rPr>
                <w:sz w:val="14"/>
                <w:szCs w:val="14"/>
              </w:rPr>
              <w:t xml:space="preserve">принципов и политики НСА Совета по аккредитации ООС, который состоит из представителей всех заинтересованных сторон. </w:t>
            </w:r>
          </w:p>
          <w:p w:rsidR="00362698" w:rsidRPr="00362698" w:rsidRDefault="00362698" w:rsidP="00362698">
            <w:pPr>
              <w:pStyle w:val="Default"/>
              <w:jc w:val="both"/>
              <w:rPr>
                <w:sz w:val="14"/>
                <w:szCs w:val="14"/>
              </w:rPr>
            </w:pPr>
            <w:r w:rsidRPr="00362698">
              <w:rPr>
                <w:sz w:val="14"/>
                <w:szCs w:val="14"/>
              </w:rPr>
              <w:t xml:space="preserve">- в Комиссии по принятию решений в области аккредитации ООС технических экспертов в заявленной области аккредитации, не участвующих в проведении оценки; </w:t>
            </w:r>
          </w:p>
          <w:p w:rsidR="00362698" w:rsidRPr="00362698" w:rsidRDefault="00362698" w:rsidP="00362698">
            <w:pPr>
              <w:pStyle w:val="Default"/>
              <w:jc w:val="both"/>
              <w:rPr>
                <w:sz w:val="14"/>
                <w:szCs w:val="14"/>
              </w:rPr>
            </w:pPr>
            <w:r w:rsidRPr="00362698">
              <w:rPr>
                <w:sz w:val="14"/>
                <w:szCs w:val="14"/>
              </w:rPr>
              <w:t xml:space="preserve">- в Комиссии по жалобам и апелляциям технических экспертов в соответствующей области аккредитации и др. специалистов по юридическим и др. вопросам – в зависимости от вопроса. </w:t>
            </w:r>
          </w:p>
          <w:p w:rsidR="00362698" w:rsidRPr="00362698" w:rsidRDefault="00362698" w:rsidP="00362698">
            <w:pPr>
              <w:pStyle w:val="Default"/>
              <w:jc w:val="both"/>
              <w:rPr>
                <w:sz w:val="14"/>
                <w:szCs w:val="14"/>
              </w:rPr>
            </w:pPr>
            <w:r w:rsidRPr="00362698">
              <w:rPr>
                <w:sz w:val="14"/>
                <w:szCs w:val="14"/>
              </w:rPr>
              <w:t xml:space="preserve">Совет по аккредитации осуществляет свою деятельность на основании Положения о Совете по аккредитации ООС, утвержденного </w:t>
            </w:r>
            <w:proofErr w:type="gramStart"/>
            <w:r w:rsidRPr="00362698">
              <w:rPr>
                <w:sz w:val="14"/>
                <w:szCs w:val="14"/>
              </w:rPr>
              <w:t>П</w:t>
            </w:r>
            <w:proofErr w:type="gramEnd"/>
            <w:r w:rsidRPr="00362698">
              <w:rPr>
                <w:sz w:val="14"/>
                <w:szCs w:val="14"/>
              </w:rPr>
              <w:t xml:space="preserve"> № 795, Регламента работы Совета по аккредитации ООС КР, устанавливающего порядок его деятельности и формирования, </w:t>
            </w:r>
            <w:r w:rsidRPr="00362698">
              <w:rPr>
                <w:sz w:val="14"/>
                <w:szCs w:val="14"/>
              </w:rPr>
              <w:lastRenderedPageBreak/>
              <w:t xml:space="preserve">утвержденного решением Совета по аккредитации ООС от 26.01.2007г. № 1. </w:t>
            </w:r>
          </w:p>
          <w:p w:rsidR="00362698" w:rsidRPr="00362698" w:rsidRDefault="00362698" w:rsidP="00362698">
            <w:pPr>
              <w:pStyle w:val="Default"/>
              <w:jc w:val="both"/>
              <w:rPr>
                <w:sz w:val="14"/>
                <w:szCs w:val="14"/>
              </w:rPr>
            </w:pPr>
            <w:r w:rsidRPr="00362698">
              <w:rPr>
                <w:sz w:val="14"/>
                <w:szCs w:val="14"/>
              </w:rPr>
              <w:t xml:space="preserve">С момента создания КЦА (с 2007 года) проведено 23 заседания Совета по аккредитации </w:t>
            </w:r>
          </w:p>
          <w:p w:rsidR="00362698" w:rsidRPr="00362698" w:rsidRDefault="00362698" w:rsidP="00362698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62698">
              <w:rPr>
                <w:rFonts w:ascii="Times New Roman" w:hAnsi="Times New Roman" w:cs="Times New Roman"/>
                <w:sz w:val="14"/>
                <w:szCs w:val="14"/>
              </w:rPr>
              <w:t>В соответствии с требованиями ГОСТ ИСО/МЭК 17011 имеется логотип КЦА/символ/знак аккредитации (при соблюдении установленных условий).</w:t>
            </w:r>
          </w:p>
          <w:p w:rsidR="00362698" w:rsidRPr="00362698" w:rsidRDefault="00362698" w:rsidP="00362698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62698">
              <w:rPr>
                <w:rFonts w:ascii="Times New Roman" w:hAnsi="Times New Roman" w:cs="Times New Roman"/>
                <w:sz w:val="14"/>
                <w:szCs w:val="14"/>
              </w:rPr>
              <w:t>Разработан комплекс документов, включающих руководства по применению международных стандартов к объектам аккредитации, процедур по аккредитации, процедур системы менеджмента и др.</w:t>
            </w:r>
          </w:p>
          <w:p w:rsidR="00362698" w:rsidRPr="00362698" w:rsidRDefault="00362698" w:rsidP="00362698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62698">
              <w:rPr>
                <w:rFonts w:ascii="Times New Roman" w:hAnsi="Times New Roman" w:cs="Times New Roman"/>
                <w:sz w:val="14"/>
                <w:szCs w:val="14"/>
              </w:rPr>
              <w:t>Созданы и активно функционируют 3 технических комитета по аккредитации и 7 подкомитетов при комитете по аккредитации лабораторий по различным направлениям деятельности.</w:t>
            </w:r>
          </w:p>
          <w:p w:rsidR="00362698" w:rsidRPr="00362698" w:rsidRDefault="00362698" w:rsidP="00362698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62698">
              <w:rPr>
                <w:rFonts w:ascii="Times New Roman" w:hAnsi="Times New Roman" w:cs="Times New Roman"/>
                <w:sz w:val="14"/>
                <w:szCs w:val="14"/>
              </w:rPr>
              <w:t xml:space="preserve">С момента создания КЦА проведено 32 заседания ТК </w:t>
            </w:r>
            <w:proofErr w:type="spellStart"/>
            <w:proofErr w:type="gramStart"/>
            <w:r w:rsidRPr="00362698">
              <w:rPr>
                <w:rFonts w:ascii="Times New Roman" w:hAnsi="Times New Roman" w:cs="Times New Roman"/>
                <w:sz w:val="14"/>
                <w:szCs w:val="14"/>
              </w:rPr>
              <w:t>Лаб</w:t>
            </w:r>
            <w:proofErr w:type="spellEnd"/>
            <w:proofErr w:type="gramEnd"/>
            <w:r w:rsidRPr="00362698">
              <w:rPr>
                <w:rFonts w:ascii="Times New Roman" w:hAnsi="Times New Roman" w:cs="Times New Roman"/>
                <w:sz w:val="14"/>
                <w:szCs w:val="14"/>
              </w:rPr>
              <w:t xml:space="preserve">, 19 заседаний ТК ОС, 19 заседаний ТК ОС, 5 заседаний ТК ОК, 92 заседания по 7-ми подкомитетам ТК </w:t>
            </w:r>
            <w:proofErr w:type="spellStart"/>
            <w:r w:rsidRPr="00362698">
              <w:rPr>
                <w:rFonts w:ascii="Times New Roman" w:hAnsi="Times New Roman" w:cs="Times New Roman"/>
                <w:sz w:val="14"/>
                <w:szCs w:val="14"/>
              </w:rPr>
              <w:t>Лаб</w:t>
            </w:r>
            <w:proofErr w:type="spellEnd"/>
            <w:r w:rsidRPr="00362698">
              <w:rPr>
                <w:rFonts w:ascii="Times New Roman" w:hAnsi="Times New Roman" w:cs="Times New Roman"/>
                <w:sz w:val="14"/>
                <w:szCs w:val="14"/>
              </w:rPr>
              <w:t xml:space="preserve"> Ежегодно проводится:</w:t>
            </w:r>
          </w:p>
          <w:p w:rsidR="00362698" w:rsidRPr="00362698" w:rsidRDefault="00362698" w:rsidP="00362698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62698">
              <w:rPr>
                <w:rFonts w:ascii="Times New Roman" w:hAnsi="Times New Roman" w:cs="Times New Roman"/>
                <w:sz w:val="14"/>
                <w:szCs w:val="14"/>
              </w:rPr>
              <w:t>- аудит системы менеджмента как со стороны специалистов КЦА, так и со стороны ведущих оценщиков признанных на международном уровне органов по аккредитации,</w:t>
            </w:r>
          </w:p>
          <w:p w:rsidR="00362698" w:rsidRPr="00362698" w:rsidRDefault="00362698" w:rsidP="00362698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62698">
              <w:rPr>
                <w:rFonts w:ascii="Times New Roman" w:hAnsi="Times New Roman" w:cs="Times New Roman"/>
                <w:sz w:val="14"/>
                <w:szCs w:val="14"/>
              </w:rPr>
              <w:t>- анализ системы менеджмента со стороны руководства</w:t>
            </w:r>
          </w:p>
          <w:p w:rsidR="00362698" w:rsidRPr="00362698" w:rsidRDefault="00362698" w:rsidP="00362698">
            <w:pPr>
              <w:jc w:val="both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62698">
              <w:rPr>
                <w:rFonts w:ascii="Times New Roman" w:hAnsi="Times New Roman" w:cs="Times New Roman"/>
                <w:sz w:val="14"/>
                <w:szCs w:val="14"/>
              </w:rPr>
              <w:t>Продолжена работа по совершенствованию деятельности КЦА по аккредитации лабораторий, в том числе по проведению межлабораторных</w:t>
            </w:r>
          </w:p>
          <w:p w:rsidR="00362698" w:rsidRPr="00362698" w:rsidRDefault="00362698" w:rsidP="00362698">
            <w:pPr>
              <w:pStyle w:val="Default"/>
              <w:jc w:val="both"/>
              <w:rPr>
                <w:sz w:val="14"/>
                <w:szCs w:val="14"/>
              </w:rPr>
            </w:pPr>
            <w:r w:rsidRPr="00362698">
              <w:rPr>
                <w:sz w:val="14"/>
                <w:szCs w:val="14"/>
              </w:rPr>
              <w:t xml:space="preserve">сличительных испытаний, </w:t>
            </w:r>
            <w:r w:rsidRPr="00362698">
              <w:rPr>
                <w:sz w:val="14"/>
                <w:szCs w:val="14"/>
              </w:rPr>
              <w:lastRenderedPageBreak/>
              <w:t xml:space="preserve">признана компетентность 2-х провайдеров Программ МЛСИ по КЦА-ПА 9 (Руководства ILAC G13: 08/2007) до 2016г., в 2016 г. аккредитован 1 провайдер проверки квалификации по ГОСТ ISO/IEC 17043-2013. </w:t>
            </w:r>
          </w:p>
          <w:p w:rsidR="00362698" w:rsidRPr="00362698" w:rsidRDefault="00362698" w:rsidP="00362698">
            <w:pPr>
              <w:pStyle w:val="Default"/>
              <w:jc w:val="both"/>
              <w:rPr>
                <w:sz w:val="14"/>
                <w:szCs w:val="14"/>
              </w:rPr>
            </w:pPr>
            <w:r w:rsidRPr="00362698">
              <w:rPr>
                <w:sz w:val="14"/>
                <w:szCs w:val="14"/>
              </w:rPr>
              <w:t xml:space="preserve">Создан и ведется сайт КЦА с представлением предусмотренной ИСО/МЭК 17011 информации; </w:t>
            </w:r>
          </w:p>
          <w:p w:rsidR="00362698" w:rsidRPr="00362698" w:rsidRDefault="00362698" w:rsidP="00362698">
            <w:pPr>
              <w:pStyle w:val="Default"/>
              <w:jc w:val="both"/>
              <w:rPr>
                <w:sz w:val="14"/>
                <w:szCs w:val="14"/>
              </w:rPr>
            </w:pPr>
            <w:r w:rsidRPr="00362698">
              <w:rPr>
                <w:sz w:val="14"/>
                <w:szCs w:val="14"/>
              </w:rPr>
              <w:t xml:space="preserve">Осуществляется обратная связь с потребителями услуг по аккредитации как в части деятельности КЦА в целом, так и специалистов, осуществляющих работы по аккредитации; </w:t>
            </w:r>
          </w:p>
          <w:p w:rsidR="00362698" w:rsidRPr="00362698" w:rsidRDefault="00362698" w:rsidP="00362698">
            <w:pPr>
              <w:pStyle w:val="Default"/>
              <w:jc w:val="both"/>
              <w:rPr>
                <w:sz w:val="14"/>
                <w:szCs w:val="14"/>
              </w:rPr>
            </w:pPr>
            <w:r w:rsidRPr="00362698">
              <w:rPr>
                <w:sz w:val="14"/>
                <w:szCs w:val="14"/>
              </w:rPr>
              <w:t xml:space="preserve">Активно осуществляется обучение привлекаемых к работам по аккредитации оценщиков и технических экспертов. </w:t>
            </w:r>
          </w:p>
          <w:p w:rsidR="00362698" w:rsidRPr="00362698" w:rsidRDefault="00362698" w:rsidP="00362698">
            <w:pPr>
              <w:pStyle w:val="Default"/>
              <w:jc w:val="both"/>
              <w:rPr>
                <w:sz w:val="14"/>
                <w:szCs w:val="14"/>
              </w:rPr>
            </w:pPr>
            <w:r w:rsidRPr="00362698">
              <w:rPr>
                <w:sz w:val="14"/>
                <w:szCs w:val="14"/>
              </w:rPr>
              <w:t xml:space="preserve">Проводится мониторинг за деятельностью технических экспертов, оценщиков и ведущих оценщиков как со стороны КЦА, так и путем оценки их деятельности аккредитованными ООС и кандидатами на аккредитацию; </w:t>
            </w:r>
          </w:p>
          <w:p w:rsidR="00362698" w:rsidRPr="00362698" w:rsidRDefault="00362698" w:rsidP="00362698">
            <w:pPr>
              <w:pStyle w:val="Default"/>
              <w:jc w:val="both"/>
              <w:rPr>
                <w:sz w:val="14"/>
                <w:szCs w:val="14"/>
              </w:rPr>
            </w:pPr>
            <w:r w:rsidRPr="00362698">
              <w:rPr>
                <w:sz w:val="14"/>
                <w:szCs w:val="14"/>
              </w:rPr>
              <w:t xml:space="preserve">Осуществляется </w:t>
            </w:r>
          </w:p>
          <w:p w:rsidR="00362698" w:rsidRPr="00362698" w:rsidRDefault="00362698" w:rsidP="00362698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362698">
              <w:rPr>
                <w:rFonts w:ascii="Times New Roman" w:hAnsi="Times New Roman" w:cs="Times New Roman"/>
                <w:sz w:val="14"/>
                <w:szCs w:val="14"/>
              </w:rPr>
              <w:t xml:space="preserve">- ежегодное анкетирование удовлетворенностью деятельностью по аккредитации </w:t>
            </w:r>
            <w:proofErr w:type="gramStart"/>
            <w:r w:rsidRPr="00362698">
              <w:rPr>
                <w:rFonts w:ascii="Times New Roman" w:hAnsi="Times New Roman" w:cs="Times New Roman"/>
                <w:sz w:val="14"/>
                <w:szCs w:val="14"/>
              </w:rPr>
              <w:t>аккредитованных</w:t>
            </w:r>
            <w:proofErr w:type="gramEnd"/>
            <w:r w:rsidRPr="00362698">
              <w:rPr>
                <w:rFonts w:ascii="Times New Roman" w:hAnsi="Times New Roman" w:cs="Times New Roman"/>
                <w:sz w:val="14"/>
                <w:szCs w:val="14"/>
              </w:rPr>
              <w:t xml:space="preserve"> ООС и </w:t>
            </w:r>
          </w:p>
          <w:p w:rsidR="00362698" w:rsidRPr="00362698" w:rsidRDefault="00362698" w:rsidP="00362698">
            <w:pPr>
              <w:pStyle w:val="Default"/>
              <w:jc w:val="both"/>
              <w:rPr>
                <w:sz w:val="14"/>
                <w:szCs w:val="14"/>
              </w:rPr>
            </w:pPr>
            <w:r w:rsidRPr="00362698">
              <w:rPr>
                <w:sz w:val="14"/>
                <w:szCs w:val="14"/>
              </w:rPr>
              <w:t xml:space="preserve">кандидатов на аккредитацию; </w:t>
            </w:r>
          </w:p>
          <w:p w:rsidR="00362698" w:rsidRPr="00362698" w:rsidRDefault="00362698" w:rsidP="00362698">
            <w:pPr>
              <w:pStyle w:val="Default"/>
              <w:jc w:val="both"/>
              <w:rPr>
                <w:sz w:val="14"/>
                <w:szCs w:val="14"/>
              </w:rPr>
            </w:pPr>
            <w:r w:rsidRPr="00362698">
              <w:rPr>
                <w:sz w:val="14"/>
                <w:szCs w:val="14"/>
              </w:rPr>
              <w:t xml:space="preserve">- обучение специалистов ЦА у ведущих оценщиков признанных на международном уровне ОА и стажировки </w:t>
            </w:r>
            <w:proofErr w:type="gramStart"/>
            <w:r w:rsidRPr="00362698">
              <w:rPr>
                <w:sz w:val="14"/>
                <w:szCs w:val="14"/>
              </w:rPr>
              <w:t>в</w:t>
            </w:r>
            <w:proofErr w:type="gramEnd"/>
            <w:r w:rsidRPr="00362698">
              <w:rPr>
                <w:sz w:val="14"/>
                <w:szCs w:val="14"/>
              </w:rPr>
              <w:t xml:space="preserve"> таких ОА; </w:t>
            </w:r>
          </w:p>
          <w:p w:rsidR="00362698" w:rsidRPr="00362698" w:rsidRDefault="00362698" w:rsidP="00362698">
            <w:pPr>
              <w:pStyle w:val="Default"/>
              <w:jc w:val="both"/>
              <w:rPr>
                <w:sz w:val="14"/>
                <w:szCs w:val="14"/>
              </w:rPr>
            </w:pPr>
            <w:r w:rsidRPr="00362698">
              <w:rPr>
                <w:sz w:val="14"/>
                <w:szCs w:val="14"/>
              </w:rPr>
              <w:t xml:space="preserve">- инициирование развития в </w:t>
            </w:r>
            <w:proofErr w:type="gramStart"/>
            <w:r w:rsidRPr="00362698">
              <w:rPr>
                <w:sz w:val="14"/>
                <w:szCs w:val="14"/>
              </w:rPr>
              <w:t>КР</w:t>
            </w:r>
            <w:proofErr w:type="gramEnd"/>
            <w:r w:rsidRPr="00362698">
              <w:rPr>
                <w:sz w:val="14"/>
                <w:szCs w:val="14"/>
              </w:rPr>
              <w:t xml:space="preserve"> работ по переходу от поверки средств измерений, используемых в области оценки соответствия, к калибровке, в том числе разработке </w:t>
            </w:r>
            <w:r w:rsidRPr="00362698">
              <w:rPr>
                <w:sz w:val="14"/>
                <w:szCs w:val="14"/>
              </w:rPr>
              <w:lastRenderedPageBreak/>
              <w:t xml:space="preserve">соответствующих Стратегий и Планов; </w:t>
            </w:r>
          </w:p>
          <w:p w:rsidR="00362698" w:rsidRPr="00362698" w:rsidRDefault="00362698" w:rsidP="00362698">
            <w:pPr>
              <w:pStyle w:val="Default"/>
              <w:jc w:val="both"/>
              <w:rPr>
                <w:sz w:val="14"/>
                <w:szCs w:val="14"/>
              </w:rPr>
            </w:pPr>
            <w:r w:rsidRPr="00362698">
              <w:rPr>
                <w:sz w:val="14"/>
                <w:szCs w:val="14"/>
              </w:rPr>
              <w:t xml:space="preserve">- проведение анализа и разработана структура </w:t>
            </w:r>
            <w:proofErr w:type="spellStart"/>
            <w:r w:rsidRPr="00362698">
              <w:rPr>
                <w:sz w:val="14"/>
                <w:szCs w:val="14"/>
              </w:rPr>
              <w:t>прослеживаемости</w:t>
            </w:r>
            <w:proofErr w:type="spellEnd"/>
            <w:r w:rsidRPr="00362698">
              <w:rPr>
                <w:sz w:val="14"/>
                <w:szCs w:val="14"/>
              </w:rPr>
              <w:t xml:space="preserve"> измерений в </w:t>
            </w:r>
            <w:proofErr w:type="gramStart"/>
            <w:r w:rsidRPr="00362698">
              <w:rPr>
                <w:sz w:val="14"/>
                <w:szCs w:val="14"/>
              </w:rPr>
              <w:t>КР</w:t>
            </w:r>
            <w:proofErr w:type="gramEnd"/>
            <w:r w:rsidRPr="00362698">
              <w:rPr>
                <w:sz w:val="14"/>
                <w:szCs w:val="14"/>
              </w:rPr>
              <w:t xml:space="preserve"> для поддержки аккредитованных ИЛ. </w:t>
            </w:r>
          </w:p>
          <w:p w:rsidR="00362698" w:rsidRPr="00362698" w:rsidRDefault="00362698" w:rsidP="00362698">
            <w:pPr>
              <w:jc w:val="both"/>
              <w:rPr>
                <w:sz w:val="23"/>
                <w:szCs w:val="23"/>
              </w:rPr>
            </w:pPr>
          </w:p>
          <w:p w:rsidR="00362698" w:rsidRPr="00362698" w:rsidRDefault="00362698" w:rsidP="00362698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FFFF99"/>
          </w:tcPr>
          <w:p w:rsidR="00BB4580" w:rsidRPr="000A3A76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0A3A7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Разработана, внедрена система менеджмента, соответствующая </w:t>
            </w:r>
            <w:r w:rsidRPr="000A3A7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SM</w:t>
            </w:r>
            <w:r w:rsidRPr="000A3A7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A3A7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SR</w:t>
            </w:r>
            <w:r w:rsidRPr="000A3A7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A3A7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EN</w:t>
            </w:r>
            <w:r w:rsidRPr="000A3A7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A3A7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ISO</w:t>
            </w:r>
            <w:r w:rsidRPr="000A3A76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r w:rsidRPr="000A3A7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CEI</w:t>
            </w:r>
            <w:r w:rsidRPr="000A3A76">
              <w:rPr>
                <w:rFonts w:ascii="Times New Roman" w:hAnsi="Times New Roman" w:cs="Times New Roman"/>
                <w:sz w:val="14"/>
                <w:szCs w:val="14"/>
              </w:rPr>
              <w:t xml:space="preserve"> 17011:2006</w:t>
            </w:r>
          </w:p>
        </w:tc>
        <w:tc>
          <w:tcPr>
            <w:tcW w:w="1701" w:type="dxa"/>
            <w:shd w:val="clear" w:color="auto" w:fill="CCECFF"/>
          </w:tcPr>
          <w:p w:rsidR="00BB4580" w:rsidRPr="00BB4580" w:rsidRDefault="00300DA6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300DA6">
              <w:rPr>
                <w:rFonts w:ascii="Times New Roman" w:hAnsi="Times New Roman" w:cs="Times New Roman"/>
                <w:sz w:val="14"/>
                <w:szCs w:val="16"/>
              </w:rPr>
              <w:t>Законодательство Российской Федерации об аккредитации гармонизировано с положениями международного стандарта ISO/IEC 17011.</w:t>
            </w:r>
          </w:p>
        </w:tc>
        <w:tc>
          <w:tcPr>
            <w:tcW w:w="1701" w:type="dxa"/>
            <w:shd w:val="clear" w:color="auto" w:fill="CCC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Внедряется</w:t>
            </w:r>
          </w:p>
        </w:tc>
        <w:tc>
          <w:tcPr>
            <w:tcW w:w="1701" w:type="dxa"/>
            <w:shd w:val="clear" w:color="auto" w:fill="66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Внедрен стандарт </w:t>
            </w: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O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’</w:t>
            </w: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z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DSt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ISO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/</w:t>
            </w: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IEC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 17011:2009 идентичен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ISO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/</w:t>
            </w: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IEC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 17011:2004</w:t>
            </w:r>
          </w:p>
        </w:tc>
        <w:tc>
          <w:tcPr>
            <w:tcW w:w="1842" w:type="dxa"/>
            <w:shd w:val="clear" w:color="auto" w:fill="FFFFCC"/>
          </w:tcPr>
          <w:p w:rsidR="00BB4580" w:rsidRPr="00BB4580" w:rsidRDefault="00FA2A6D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Да</w:t>
            </w:r>
          </w:p>
        </w:tc>
      </w:tr>
      <w:tr w:rsidR="00802353" w:rsidRPr="00644B47" w:rsidTr="00262D0E">
        <w:tc>
          <w:tcPr>
            <w:tcW w:w="1135" w:type="dxa"/>
          </w:tcPr>
          <w:p w:rsidR="00802353" w:rsidRPr="00BB4580" w:rsidRDefault="0080235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Внедрение документов международных организаций</w:t>
            </w:r>
          </w:p>
        </w:tc>
        <w:tc>
          <w:tcPr>
            <w:tcW w:w="1417" w:type="dxa"/>
            <w:shd w:val="clear" w:color="auto" w:fill="FFCC99"/>
          </w:tcPr>
          <w:p w:rsidR="00802353" w:rsidRPr="00550F30" w:rsidRDefault="00802353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CC42BD">
              <w:rPr>
                <w:rFonts w:ascii="Times New Roman" w:hAnsi="Times New Roman" w:cs="Times New Roman"/>
                <w:sz w:val="14"/>
                <w:szCs w:val="16"/>
              </w:rPr>
              <w:t>Все внутренние документы разработаны в соответствии с требованиями международных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ILAC</w:t>
            </w:r>
            <w:r w:rsidRPr="00550F30">
              <w:rPr>
                <w:rFonts w:ascii="Times New Roman" w:hAnsi="Times New Roman" w:cs="Times New Roman"/>
                <w:sz w:val="14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IAF</w:t>
            </w:r>
            <w:r w:rsidRPr="00550F30">
              <w:rPr>
                <w:rFonts w:ascii="Times New Roman" w:hAnsi="Times New Roman" w:cs="Times New Roman"/>
                <w:sz w:val="14"/>
                <w:szCs w:val="16"/>
              </w:rPr>
              <w:t>)</w:t>
            </w:r>
            <w:r w:rsidRPr="00CC42BD">
              <w:rPr>
                <w:rFonts w:ascii="Times New Roman" w:hAnsi="Times New Roman" w:cs="Times New Roman"/>
                <w:sz w:val="14"/>
                <w:szCs w:val="16"/>
              </w:rPr>
              <w:t xml:space="preserve"> и региональных организаций</w:t>
            </w:r>
            <w:r w:rsidRPr="00550F30"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r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EA</w:t>
            </w:r>
            <w:r w:rsidRPr="00550F30">
              <w:rPr>
                <w:rFonts w:ascii="Times New Roman" w:hAnsi="Times New Roman" w:cs="Times New Roman"/>
                <w:sz w:val="14"/>
                <w:szCs w:val="16"/>
              </w:rPr>
              <w:t>)</w:t>
            </w:r>
          </w:p>
        </w:tc>
        <w:tc>
          <w:tcPr>
            <w:tcW w:w="1701" w:type="dxa"/>
            <w:shd w:val="clear" w:color="auto" w:fill="CCFFFF"/>
          </w:tcPr>
          <w:p w:rsidR="00802353" w:rsidRPr="00BB4580" w:rsidRDefault="00802353" w:rsidP="00EC110E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Определены документы </w:t>
            </w: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ILAC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, </w:t>
            </w: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IAF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, </w:t>
            </w: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EA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, требующие обязательного внедрения и использования в качестве критериев. </w:t>
            </w:r>
          </w:p>
        </w:tc>
        <w:tc>
          <w:tcPr>
            <w:tcW w:w="1560" w:type="dxa"/>
            <w:shd w:val="clear" w:color="auto" w:fill="CCFFCC"/>
          </w:tcPr>
          <w:p w:rsidR="00802353" w:rsidRPr="00CC42BD" w:rsidRDefault="00802353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CC42BD">
              <w:rPr>
                <w:rFonts w:ascii="Times New Roman" w:hAnsi="Times New Roman" w:cs="Times New Roman"/>
                <w:sz w:val="14"/>
                <w:szCs w:val="16"/>
              </w:rPr>
              <w:t>Все внутренние документы разработаны в соответствии с требованиями международных и региональных организаций</w:t>
            </w:r>
          </w:p>
        </w:tc>
        <w:tc>
          <w:tcPr>
            <w:tcW w:w="1842" w:type="dxa"/>
            <w:shd w:val="clear" w:color="auto" w:fill="CCFF99"/>
          </w:tcPr>
          <w:p w:rsidR="00802353" w:rsidRPr="00CC42BD" w:rsidRDefault="00802353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CC42BD">
              <w:rPr>
                <w:rFonts w:ascii="Times New Roman" w:hAnsi="Times New Roman" w:cs="Times New Roman"/>
                <w:sz w:val="14"/>
                <w:szCs w:val="16"/>
              </w:rPr>
              <w:t>КМС ИСО/МЭК/</w:t>
            </w:r>
            <w:r w:rsidRPr="00CC42BD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PAS</w:t>
            </w:r>
            <w:r w:rsidRPr="00CC42BD">
              <w:rPr>
                <w:rFonts w:ascii="Times New Roman" w:hAnsi="Times New Roman" w:cs="Times New Roman"/>
                <w:sz w:val="14"/>
                <w:szCs w:val="16"/>
              </w:rPr>
              <w:t xml:space="preserve"> 17001:2009</w:t>
            </w:r>
          </w:p>
          <w:p w:rsidR="00802353" w:rsidRDefault="00802353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CC42BD">
              <w:rPr>
                <w:rFonts w:ascii="Times New Roman" w:hAnsi="Times New Roman" w:cs="Times New Roman"/>
                <w:sz w:val="14"/>
                <w:szCs w:val="16"/>
              </w:rPr>
              <w:t>Оценка соответствия. Беспристрастность. Принципы и требования</w:t>
            </w:r>
          </w:p>
          <w:p w:rsidR="00FE5B16" w:rsidRPr="00FE5B16" w:rsidRDefault="00FE5B16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  <w:p w:rsidR="00FE5B16" w:rsidRPr="00FE5B16" w:rsidRDefault="00FE5B16" w:rsidP="00FE5B16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E5B16">
              <w:rPr>
                <w:rFonts w:ascii="Times New Roman" w:hAnsi="Times New Roman" w:cs="Times New Roman"/>
                <w:sz w:val="14"/>
                <w:szCs w:val="16"/>
              </w:rPr>
              <w:t xml:space="preserve">КМС ИСО/МЭК/ </w:t>
            </w:r>
            <w:r w:rsidRPr="00FE5B16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PAS</w:t>
            </w:r>
            <w:r w:rsidRPr="00FE5B16">
              <w:rPr>
                <w:rFonts w:ascii="Times New Roman" w:hAnsi="Times New Roman" w:cs="Times New Roman"/>
                <w:sz w:val="14"/>
                <w:szCs w:val="16"/>
              </w:rPr>
              <w:t xml:space="preserve"> 17002:2009 Оценка соответствия. Конфиденциальность. Принципы и требования</w:t>
            </w:r>
          </w:p>
          <w:p w:rsidR="00FE5B16" w:rsidRPr="00FE5B16" w:rsidRDefault="00FE5B16" w:rsidP="00FE5B16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E5B16">
              <w:rPr>
                <w:rFonts w:ascii="Times New Roman" w:hAnsi="Times New Roman" w:cs="Times New Roman"/>
                <w:sz w:val="14"/>
                <w:szCs w:val="16"/>
              </w:rPr>
              <w:t>КМС ИСО/</w:t>
            </w:r>
            <w:r w:rsidRPr="00FE5B16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PAS</w:t>
            </w:r>
            <w:r w:rsidRPr="00FE5B16">
              <w:rPr>
                <w:rFonts w:ascii="Times New Roman" w:hAnsi="Times New Roman" w:cs="Times New Roman"/>
                <w:sz w:val="14"/>
                <w:szCs w:val="16"/>
              </w:rPr>
              <w:t xml:space="preserve"> 17003:2009 Оценка соответствия. Жалобы и апелляции. Принципы и требования</w:t>
            </w:r>
          </w:p>
          <w:p w:rsidR="00FE5B16" w:rsidRPr="00FE5B16" w:rsidRDefault="00FE5B16" w:rsidP="00FE5B16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E5B16">
              <w:rPr>
                <w:rFonts w:ascii="Times New Roman" w:hAnsi="Times New Roman" w:cs="Times New Roman"/>
                <w:sz w:val="14"/>
                <w:szCs w:val="16"/>
              </w:rPr>
              <w:t xml:space="preserve">КМС ИСО/МЭК/ </w:t>
            </w:r>
            <w:r w:rsidRPr="00FE5B16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PAS</w:t>
            </w:r>
            <w:r w:rsidRPr="00FE5B16">
              <w:rPr>
                <w:rFonts w:ascii="Times New Roman" w:hAnsi="Times New Roman" w:cs="Times New Roman"/>
                <w:sz w:val="14"/>
                <w:szCs w:val="16"/>
              </w:rPr>
              <w:t xml:space="preserve"> 17004:2009 Оценка соответствия. Раскрытие информации. Принципы и требования</w:t>
            </w:r>
          </w:p>
          <w:p w:rsidR="00FE5B16" w:rsidRPr="00FE5B16" w:rsidRDefault="00FE5B16" w:rsidP="00FE5B16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E5B16">
              <w:rPr>
                <w:rFonts w:ascii="Times New Roman" w:hAnsi="Times New Roman" w:cs="Times New Roman"/>
                <w:sz w:val="14"/>
                <w:szCs w:val="16"/>
              </w:rPr>
              <w:t xml:space="preserve">ГОСТ </w:t>
            </w:r>
            <w:r w:rsidRPr="00FE5B16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ISO</w:t>
            </w:r>
            <w:r w:rsidRPr="00FE5B16">
              <w:rPr>
                <w:rFonts w:ascii="Times New Roman" w:hAnsi="Times New Roman" w:cs="Times New Roman"/>
                <w:sz w:val="14"/>
                <w:szCs w:val="16"/>
              </w:rPr>
              <w:t>/</w:t>
            </w:r>
            <w:r w:rsidRPr="00FE5B16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IEC</w:t>
            </w:r>
            <w:r w:rsidRPr="00FE5B16">
              <w:rPr>
                <w:rFonts w:ascii="Times New Roman" w:hAnsi="Times New Roman" w:cs="Times New Roman"/>
                <w:sz w:val="14"/>
                <w:szCs w:val="16"/>
              </w:rPr>
              <w:t xml:space="preserve"> 17007-2013 Оценка соответствия. Руководящие указания по разработке нормативных документов, предназначенных для применения при оценке соответствия</w:t>
            </w:r>
          </w:p>
          <w:p w:rsidR="00FE5B16" w:rsidRPr="00FE5B16" w:rsidRDefault="00FE5B16" w:rsidP="00FE5B16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E5B16">
              <w:rPr>
                <w:rFonts w:ascii="Times New Roman" w:hAnsi="Times New Roman" w:cs="Times New Roman"/>
                <w:sz w:val="14"/>
                <w:szCs w:val="16"/>
              </w:rPr>
              <w:t xml:space="preserve">ГОСТ </w:t>
            </w:r>
            <w:r w:rsidRPr="00FE5B16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ISO</w:t>
            </w:r>
            <w:r w:rsidRPr="00FE5B16">
              <w:rPr>
                <w:rFonts w:ascii="Times New Roman" w:hAnsi="Times New Roman" w:cs="Times New Roman"/>
                <w:sz w:val="14"/>
                <w:szCs w:val="16"/>
              </w:rPr>
              <w:t>/</w:t>
            </w:r>
            <w:r w:rsidRPr="00FE5B16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IEC</w:t>
            </w:r>
            <w:r w:rsidRPr="00FE5B16">
              <w:rPr>
                <w:rFonts w:ascii="Times New Roman" w:hAnsi="Times New Roman" w:cs="Times New Roman"/>
                <w:sz w:val="14"/>
                <w:szCs w:val="16"/>
              </w:rPr>
              <w:t xml:space="preserve"> 17030-2013 Оценка соответствия. Общие требования к знакам соответствия, выдаваемым третьей стороны</w:t>
            </w:r>
          </w:p>
          <w:p w:rsidR="00FE5B16" w:rsidRPr="00FE5B16" w:rsidRDefault="00FE5B16" w:rsidP="00FE5B16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E5B16">
              <w:rPr>
                <w:rFonts w:ascii="Times New Roman" w:hAnsi="Times New Roman" w:cs="Times New Roman"/>
                <w:sz w:val="14"/>
                <w:szCs w:val="16"/>
              </w:rPr>
              <w:t xml:space="preserve">ГОСТ </w:t>
            </w:r>
            <w:proofErr w:type="gramStart"/>
            <w:r w:rsidRPr="00FE5B16">
              <w:rPr>
                <w:rFonts w:ascii="Times New Roman" w:hAnsi="Times New Roman" w:cs="Times New Roman"/>
                <w:sz w:val="14"/>
                <w:szCs w:val="16"/>
              </w:rPr>
              <w:t>Р</w:t>
            </w:r>
            <w:proofErr w:type="gramEnd"/>
            <w:r w:rsidRPr="00FE5B16">
              <w:rPr>
                <w:rFonts w:ascii="Times New Roman" w:hAnsi="Times New Roman" w:cs="Times New Roman"/>
                <w:sz w:val="14"/>
                <w:szCs w:val="16"/>
              </w:rPr>
              <w:t xml:space="preserve"> ИСО 9001:2015 Руководящие указания по аудиту систем менеджмента</w:t>
            </w:r>
          </w:p>
          <w:p w:rsidR="00FE5B16" w:rsidRPr="00FE5B16" w:rsidRDefault="00FE5B16" w:rsidP="00FE5B16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FE5B16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IAF</w:t>
            </w:r>
            <w:r w:rsidRPr="00FE5B16">
              <w:rPr>
                <w:rFonts w:ascii="Times New Roman" w:hAnsi="Times New Roman" w:cs="Times New Roman"/>
                <w:sz w:val="14"/>
                <w:szCs w:val="16"/>
              </w:rPr>
              <w:t>/</w:t>
            </w:r>
            <w:r w:rsidRPr="00FE5B16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ILAC</w:t>
            </w:r>
            <w:r w:rsidRPr="00FE5B1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 w:rsidRPr="00FE5B16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A</w:t>
            </w:r>
            <w:r w:rsidRPr="00FE5B16">
              <w:rPr>
                <w:rFonts w:ascii="Times New Roman" w:hAnsi="Times New Roman" w:cs="Times New Roman"/>
                <w:sz w:val="14"/>
                <w:szCs w:val="16"/>
              </w:rPr>
              <w:t xml:space="preserve">2:02/2014 Многосторонние соглашения </w:t>
            </w:r>
            <w:r w:rsidRPr="00FE5B16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IAF</w:t>
            </w:r>
            <w:r w:rsidRPr="00FE5B16">
              <w:rPr>
                <w:rFonts w:ascii="Times New Roman" w:hAnsi="Times New Roman" w:cs="Times New Roman"/>
                <w:sz w:val="14"/>
                <w:szCs w:val="16"/>
              </w:rPr>
              <w:t>/</w:t>
            </w:r>
            <w:r w:rsidRPr="00FE5B16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ILAC</w:t>
            </w:r>
            <w:r w:rsidRPr="00FE5B16">
              <w:rPr>
                <w:rFonts w:ascii="Times New Roman" w:hAnsi="Times New Roman" w:cs="Times New Roman"/>
                <w:sz w:val="14"/>
                <w:szCs w:val="16"/>
              </w:rPr>
              <w:t xml:space="preserve"> о взаимном признании (Соглашения): Требования и порядок оценки отдельного органа по аккредитации</w:t>
            </w:r>
          </w:p>
          <w:p w:rsidR="00FE5B16" w:rsidRPr="00FE5B16" w:rsidRDefault="00FE5B16" w:rsidP="00FE5B16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FE5B16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IAF</w:t>
            </w:r>
            <w:r w:rsidRPr="00FE5B16">
              <w:rPr>
                <w:rFonts w:ascii="Times New Roman" w:hAnsi="Times New Roman" w:cs="Times New Roman"/>
                <w:sz w:val="14"/>
                <w:szCs w:val="16"/>
              </w:rPr>
              <w:t>/</w:t>
            </w:r>
            <w:r w:rsidRPr="00FE5B16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ILAC</w:t>
            </w:r>
            <w:r w:rsidRPr="00FE5B16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 w:rsidRPr="00FE5B16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A</w:t>
            </w:r>
            <w:r w:rsidRPr="00FE5B16">
              <w:rPr>
                <w:rFonts w:ascii="Times New Roman" w:hAnsi="Times New Roman" w:cs="Times New Roman"/>
                <w:sz w:val="14"/>
                <w:szCs w:val="16"/>
              </w:rPr>
              <w:t xml:space="preserve">5:11/2013 Многостороннее </w:t>
            </w:r>
            <w:r w:rsidRPr="00FE5B16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соглашение о признании. </w:t>
            </w:r>
            <w:proofErr w:type="spellStart"/>
            <w:r w:rsidRPr="00FE5B16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Применение</w:t>
            </w:r>
            <w:proofErr w:type="spellEnd"/>
            <w:r w:rsidRPr="00FE5B16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ИСО/МЭК 17011:2004</w:t>
            </w:r>
          </w:p>
          <w:p w:rsidR="00FE5B16" w:rsidRDefault="00FE5B16" w:rsidP="00FE5B16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FE5B16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ILAC</w:t>
            </w:r>
            <w:r w:rsidRPr="00FE5B16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FE5B16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G</w:t>
            </w:r>
            <w:r w:rsidRPr="00FE5B16">
              <w:rPr>
                <w:rFonts w:ascii="Times New Roman" w:hAnsi="Times New Roman" w:cs="Times New Roman"/>
                <w:sz w:val="14"/>
                <w:szCs w:val="16"/>
              </w:rPr>
              <w:t>3:08/2012 Руководство по учебным курсам для оценщиков органов по аккредитации</w:t>
            </w:r>
          </w:p>
          <w:p w:rsidR="008D2163" w:rsidRPr="008D2163" w:rsidRDefault="008D2163" w:rsidP="008D2163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8D2163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ILAC</w:t>
            </w:r>
            <w:r w:rsidRPr="008D2163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8D2163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G</w:t>
            </w:r>
            <w:r w:rsidRPr="008D2163">
              <w:rPr>
                <w:rFonts w:ascii="Times New Roman" w:hAnsi="Times New Roman" w:cs="Times New Roman"/>
                <w:sz w:val="14"/>
                <w:szCs w:val="16"/>
              </w:rPr>
              <w:t>11:07/2006 Руководство по квалификации и компетенции оценщиков и технических экспертов</w:t>
            </w:r>
          </w:p>
          <w:p w:rsidR="008D2163" w:rsidRPr="008D2163" w:rsidRDefault="008D2163" w:rsidP="008D2163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8D2163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ILAC</w:t>
            </w:r>
            <w:r w:rsidRPr="008D2163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8D2163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G</w:t>
            </w:r>
            <w:r w:rsidRPr="008D2163">
              <w:rPr>
                <w:rFonts w:ascii="Times New Roman" w:hAnsi="Times New Roman" w:cs="Times New Roman"/>
                <w:sz w:val="14"/>
                <w:szCs w:val="16"/>
              </w:rPr>
              <w:t>19:08/2014 Модули в судебно-экспертной деятельности</w:t>
            </w:r>
          </w:p>
          <w:p w:rsidR="008D2163" w:rsidRPr="008D2163" w:rsidRDefault="008D2163" w:rsidP="008D2163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8D2163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ILAC</w:t>
            </w:r>
            <w:r w:rsidRPr="008D2163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8D2163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G</w:t>
            </w:r>
            <w:r w:rsidRPr="008D2163">
              <w:rPr>
                <w:rFonts w:ascii="Times New Roman" w:hAnsi="Times New Roman" w:cs="Times New Roman"/>
                <w:sz w:val="14"/>
                <w:szCs w:val="16"/>
              </w:rPr>
              <w:t>21:09/2012 Принципы трансграничной аккредитации для сотрудничества</w:t>
            </w:r>
          </w:p>
          <w:p w:rsidR="008D2163" w:rsidRPr="008D2163" w:rsidRDefault="008D2163" w:rsidP="008D2163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8D2163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ILAC</w:t>
            </w:r>
            <w:r w:rsidRPr="008D2163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8D2163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G</w:t>
            </w:r>
            <w:r w:rsidRPr="008D2163">
              <w:rPr>
                <w:rFonts w:ascii="Times New Roman" w:hAnsi="Times New Roman" w:cs="Times New Roman"/>
                <w:sz w:val="14"/>
                <w:szCs w:val="16"/>
              </w:rPr>
              <w:t>26:07/2012Руководство по внедрению системы аккредитации медицинских лабораторий</w:t>
            </w:r>
          </w:p>
          <w:p w:rsidR="008D2163" w:rsidRPr="008D2163" w:rsidRDefault="008D2163" w:rsidP="008D2163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8D2163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ILAC</w:t>
            </w:r>
            <w:r w:rsidRPr="008D2163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8D2163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R</w:t>
            </w:r>
            <w:r w:rsidRPr="008D2163">
              <w:rPr>
                <w:rFonts w:ascii="Times New Roman" w:hAnsi="Times New Roman" w:cs="Times New Roman"/>
                <w:sz w:val="14"/>
                <w:szCs w:val="16"/>
              </w:rPr>
              <w:t>5: 09/2009 Процедура рассмотрения жалоб</w:t>
            </w:r>
          </w:p>
          <w:p w:rsidR="008D2163" w:rsidRPr="008D2163" w:rsidRDefault="008D2163" w:rsidP="008D2163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8D2163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ILAC</w:t>
            </w:r>
            <w:r w:rsidRPr="008D2163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8D2163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P</w:t>
            </w:r>
            <w:r w:rsidRPr="008D2163">
              <w:rPr>
                <w:rFonts w:ascii="Times New Roman" w:hAnsi="Times New Roman" w:cs="Times New Roman"/>
                <w:sz w:val="14"/>
                <w:szCs w:val="16"/>
              </w:rPr>
              <w:t xml:space="preserve">8:12/2012 Соглашение о взаимном признании </w:t>
            </w:r>
            <w:r w:rsidRPr="008D2163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ILAC</w:t>
            </w:r>
            <w:r w:rsidRPr="008D2163">
              <w:rPr>
                <w:rFonts w:ascii="Times New Roman" w:hAnsi="Times New Roman" w:cs="Times New Roman"/>
                <w:sz w:val="14"/>
                <w:szCs w:val="16"/>
              </w:rPr>
              <w:t>. Дополнительные требования и руководство по использованию символов аккредитации и по декларациям статуса аккредитации аккредитованными лабораториями и органами контроля</w:t>
            </w:r>
          </w:p>
          <w:p w:rsidR="008D2163" w:rsidRPr="008D2163" w:rsidRDefault="008D2163" w:rsidP="008D2163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8D2163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ILAC</w:t>
            </w:r>
            <w:r w:rsidRPr="008D216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 w:rsidRPr="008D2163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P</w:t>
            </w:r>
            <w:r w:rsidRPr="008D2163">
              <w:rPr>
                <w:rFonts w:ascii="Times New Roman" w:hAnsi="Times New Roman" w:cs="Times New Roman"/>
                <w:sz w:val="14"/>
                <w:szCs w:val="16"/>
              </w:rPr>
              <w:t xml:space="preserve">9:06/2014 Политика </w:t>
            </w:r>
            <w:r w:rsidRPr="008D2163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ILAC</w:t>
            </w:r>
            <w:r w:rsidRPr="008D2163">
              <w:rPr>
                <w:rFonts w:ascii="Times New Roman" w:hAnsi="Times New Roman" w:cs="Times New Roman"/>
                <w:sz w:val="14"/>
                <w:szCs w:val="16"/>
              </w:rPr>
              <w:t xml:space="preserve"> для участия в мероприятиях профессионального тестирования</w:t>
            </w:r>
          </w:p>
          <w:p w:rsidR="008D2163" w:rsidRPr="008D2163" w:rsidRDefault="008D2163" w:rsidP="008D2163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8D2163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ILAC</w:t>
            </w:r>
            <w:r w:rsidRPr="008D216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 w:rsidRPr="008D2163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P</w:t>
            </w:r>
            <w:r w:rsidRPr="008D2163">
              <w:rPr>
                <w:rFonts w:ascii="Times New Roman" w:hAnsi="Times New Roman" w:cs="Times New Roman"/>
                <w:sz w:val="14"/>
                <w:szCs w:val="16"/>
              </w:rPr>
              <w:t xml:space="preserve">10:01/2013 Политика </w:t>
            </w:r>
            <w:r w:rsidRPr="008D2163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ILAC</w:t>
            </w:r>
            <w:r w:rsidRPr="008D2163">
              <w:rPr>
                <w:rFonts w:ascii="Times New Roman" w:hAnsi="Times New Roman" w:cs="Times New Roman"/>
                <w:sz w:val="14"/>
                <w:szCs w:val="16"/>
              </w:rPr>
              <w:t xml:space="preserve"> по </w:t>
            </w:r>
            <w:proofErr w:type="spellStart"/>
            <w:r w:rsidRPr="008D2163">
              <w:rPr>
                <w:rFonts w:ascii="Times New Roman" w:hAnsi="Times New Roman" w:cs="Times New Roman"/>
                <w:sz w:val="14"/>
                <w:szCs w:val="16"/>
              </w:rPr>
              <w:t>прослеживаемости</w:t>
            </w:r>
            <w:proofErr w:type="spellEnd"/>
            <w:r w:rsidRPr="008D2163">
              <w:rPr>
                <w:rFonts w:ascii="Times New Roman" w:hAnsi="Times New Roman" w:cs="Times New Roman"/>
                <w:sz w:val="14"/>
                <w:szCs w:val="16"/>
              </w:rPr>
              <w:t xml:space="preserve"> результатов измерений</w:t>
            </w:r>
          </w:p>
          <w:p w:rsidR="008D2163" w:rsidRPr="008D2163" w:rsidRDefault="008D2163" w:rsidP="008D2163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8D2163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ILAC</w:t>
            </w:r>
            <w:r w:rsidRPr="008D216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 w:rsidRPr="008D2163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P</w:t>
            </w:r>
            <w:r w:rsidRPr="008D2163">
              <w:rPr>
                <w:rFonts w:ascii="Times New Roman" w:hAnsi="Times New Roman" w:cs="Times New Roman"/>
                <w:sz w:val="14"/>
                <w:szCs w:val="16"/>
              </w:rPr>
              <w:t>13:10/2010 Применение ИСО/МЭК 17011 для аккредитации поставщиков профессионального тестирования</w:t>
            </w:r>
          </w:p>
          <w:p w:rsidR="008D2163" w:rsidRPr="008D2163" w:rsidRDefault="008D2163" w:rsidP="008D2163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8D2163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ILAC</w:t>
            </w:r>
            <w:r w:rsidRPr="008D2163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8D2163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P</w:t>
            </w:r>
            <w:r w:rsidRPr="008D2163">
              <w:rPr>
                <w:rFonts w:ascii="Times New Roman" w:hAnsi="Times New Roman" w:cs="Times New Roman"/>
                <w:sz w:val="14"/>
                <w:szCs w:val="16"/>
              </w:rPr>
              <w:t xml:space="preserve">14:01/2013 Политика </w:t>
            </w:r>
            <w:r w:rsidRPr="008D2163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ILAC</w:t>
            </w:r>
            <w:r w:rsidRPr="008D2163">
              <w:rPr>
                <w:rFonts w:ascii="Times New Roman" w:hAnsi="Times New Roman" w:cs="Times New Roman"/>
                <w:sz w:val="14"/>
                <w:szCs w:val="16"/>
              </w:rPr>
              <w:t xml:space="preserve"> по неопределенности калибровки</w:t>
            </w:r>
          </w:p>
          <w:p w:rsidR="008D2163" w:rsidRDefault="008D2163" w:rsidP="008D2163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8D2163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ILAC</w:t>
            </w:r>
            <w:r w:rsidRPr="008D216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 w:rsidRPr="008D2163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P</w:t>
            </w:r>
            <w:r w:rsidRPr="008D2163">
              <w:rPr>
                <w:rFonts w:ascii="Times New Roman" w:hAnsi="Times New Roman" w:cs="Times New Roman"/>
                <w:sz w:val="14"/>
                <w:szCs w:val="16"/>
              </w:rPr>
              <w:t xml:space="preserve">15:06/2014 </w:t>
            </w:r>
            <w:r w:rsidRPr="008D216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Руководству по применению</w:t>
            </w:r>
          </w:p>
          <w:p w:rsidR="001800C5" w:rsidRPr="002E33BE" w:rsidRDefault="001800C5" w:rsidP="008D2163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1800C5">
              <w:rPr>
                <w:rFonts w:ascii="Times New Roman" w:hAnsi="Times New Roman" w:cs="Times New Roman"/>
                <w:sz w:val="14"/>
                <w:szCs w:val="16"/>
              </w:rPr>
              <w:t>ИСО/МЭК 17020:2012 при проведении аккредитации органов контроля</w:t>
            </w:r>
            <w:r w:rsidR="002E33BE" w:rsidRPr="002E33BE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  <w:p w:rsidR="008D2163" w:rsidRPr="001800C5" w:rsidRDefault="008D2163" w:rsidP="008D2163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FFFF99"/>
          </w:tcPr>
          <w:p w:rsidR="00802353" w:rsidRPr="000A3A76" w:rsidRDefault="00802353" w:rsidP="0005378A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0A3A7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Определены документы </w:t>
            </w:r>
            <w:r w:rsidRPr="000A3A7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ILAC</w:t>
            </w:r>
            <w:r w:rsidRPr="000A3A7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0A3A7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IAF</w:t>
            </w:r>
            <w:r w:rsidRPr="000A3A7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0A3A7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EA</w:t>
            </w:r>
            <w:r w:rsidRPr="000A3A76">
              <w:rPr>
                <w:rFonts w:ascii="Times New Roman" w:hAnsi="Times New Roman" w:cs="Times New Roman"/>
                <w:sz w:val="14"/>
                <w:szCs w:val="14"/>
              </w:rPr>
              <w:t xml:space="preserve">, требующие обязательного внедрения и использования в качестве критериев. </w:t>
            </w:r>
          </w:p>
          <w:p w:rsidR="00802353" w:rsidRPr="000A3A76" w:rsidRDefault="00802353" w:rsidP="0005378A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0A3A76">
              <w:rPr>
                <w:rFonts w:ascii="Times New Roman" w:hAnsi="Times New Roman" w:cs="Times New Roman"/>
                <w:sz w:val="14"/>
                <w:szCs w:val="14"/>
              </w:rPr>
              <w:t>На базе данных документов разработаны Политики МОЛДАК, Правила по аккредитации, справочные документы</w:t>
            </w:r>
          </w:p>
        </w:tc>
        <w:tc>
          <w:tcPr>
            <w:tcW w:w="1701" w:type="dxa"/>
            <w:shd w:val="clear" w:color="auto" w:fill="CCECFF"/>
          </w:tcPr>
          <w:p w:rsidR="00802353" w:rsidRPr="00BB4580" w:rsidRDefault="00802353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846922">
              <w:rPr>
                <w:rFonts w:ascii="Times New Roman" w:hAnsi="Times New Roman" w:cs="Times New Roman"/>
                <w:sz w:val="14"/>
                <w:szCs w:val="16"/>
              </w:rPr>
              <w:t>В рамках исполнения плана мероприятий «дорожной карты» по обеспечению международной интеграции национальной системы аккредитации предусматривается внедрение политик, обеспечивающих исполнение требований международных организаций.</w:t>
            </w:r>
          </w:p>
        </w:tc>
        <w:tc>
          <w:tcPr>
            <w:tcW w:w="1701" w:type="dxa"/>
            <w:shd w:val="clear" w:color="auto" w:fill="CCCCFF"/>
          </w:tcPr>
          <w:p w:rsidR="00802353" w:rsidRPr="00802353" w:rsidRDefault="0080235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02353">
              <w:rPr>
                <w:rFonts w:ascii="Times New Roman" w:hAnsi="Times New Roman" w:cs="Times New Roman"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802353" w:rsidRPr="00802353" w:rsidRDefault="0080235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02353">
              <w:rPr>
                <w:rFonts w:ascii="Times New Roman" w:hAnsi="Times New Roman" w:cs="Times New Roman"/>
                <w:sz w:val="14"/>
                <w:szCs w:val="14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802353" w:rsidRPr="00D25853" w:rsidRDefault="00802353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НААУ руководствуется требованиями международных (</w:t>
            </w:r>
            <w:r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ILAC</w:t>
            </w:r>
            <w:r w:rsidRPr="00D25853">
              <w:rPr>
                <w:rFonts w:ascii="Times New Roman" w:hAnsi="Times New Roman" w:cs="Times New Roman"/>
                <w:sz w:val="14"/>
                <w:szCs w:val="16"/>
              </w:rPr>
              <w:t xml:space="preserve">, </w:t>
            </w:r>
            <w:r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IAF</w:t>
            </w:r>
            <w:r w:rsidRPr="00D25853">
              <w:rPr>
                <w:rFonts w:ascii="Times New Roman" w:hAnsi="Times New Roman" w:cs="Times New Roman"/>
                <w:sz w:val="14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и европейских (</w:t>
            </w:r>
            <w:r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EA</w:t>
            </w:r>
            <w:r w:rsidRPr="00D25853">
              <w:rPr>
                <w:rFonts w:ascii="Times New Roman" w:hAnsi="Times New Roman" w:cs="Times New Roman"/>
                <w:sz w:val="14"/>
                <w:szCs w:val="16"/>
              </w:rPr>
              <w:t xml:space="preserve">)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организаций по аккредитации</w:t>
            </w:r>
          </w:p>
        </w:tc>
      </w:tr>
      <w:tr w:rsidR="00BD02DE" w:rsidRPr="00644B47" w:rsidTr="00262D0E">
        <w:tc>
          <w:tcPr>
            <w:tcW w:w="1135" w:type="dxa"/>
          </w:tcPr>
          <w:p w:rsidR="00BD02DE" w:rsidRPr="00BB4580" w:rsidRDefault="00BD02DE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Наличие необходимых нормативных и правовых актов в области аккредитации</w:t>
            </w:r>
          </w:p>
        </w:tc>
        <w:tc>
          <w:tcPr>
            <w:tcW w:w="1417" w:type="dxa"/>
            <w:shd w:val="clear" w:color="auto" w:fill="FFCC99"/>
          </w:tcPr>
          <w:p w:rsidR="00CB44CA" w:rsidRPr="00CB44CA" w:rsidRDefault="00CB44CA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CB44CA">
              <w:rPr>
                <w:rFonts w:ascii="Times New Roman" w:hAnsi="Times New Roman" w:cs="Times New Roman"/>
                <w:sz w:val="14"/>
                <w:szCs w:val="16"/>
              </w:rPr>
              <w:t>Закон Республики Армения «Об аккредитации» №-20-О от 5 марта</w:t>
            </w:r>
          </w:p>
          <w:p w:rsidR="00CB44CA" w:rsidRPr="00CB44CA" w:rsidRDefault="00CB44CA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CB44CA">
              <w:rPr>
                <w:rFonts w:ascii="Times New Roman" w:hAnsi="Times New Roman" w:cs="Times New Roman"/>
                <w:sz w:val="14"/>
                <w:szCs w:val="16"/>
              </w:rPr>
              <w:t>2012 г.</w:t>
            </w:r>
          </w:p>
          <w:p w:rsidR="00CB44CA" w:rsidRPr="00CB44CA" w:rsidRDefault="00CB44CA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CB44CA">
              <w:rPr>
                <w:rFonts w:ascii="Times New Roman" w:hAnsi="Times New Roman" w:cs="Times New Roman"/>
                <w:sz w:val="14"/>
                <w:szCs w:val="16"/>
              </w:rPr>
              <w:t>2) Постановление Правительства Республики Армении от 6 сентября</w:t>
            </w:r>
          </w:p>
          <w:p w:rsidR="00CB44CA" w:rsidRPr="00CB44CA" w:rsidRDefault="00CB44CA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CB44CA">
              <w:rPr>
                <w:rFonts w:ascii="Times New Roman" w:hAnsi="Times New Roman" w:cs="Times New Roman"/>
                <w:sz w:val="14"/>
                <w:szCs w:val="16"/>
              </w:rPr>
              <w:t>2012 года №-1201-Н «Порядок аккредитации органов по оценке</w:t>
            </w:r>
          </w:p>
          <w:p w:rsidR="00CB44CA" w:rsidRPr="00CB44CA" w:rsidRDefault="00CB44CA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CB44CA">
              <w:rPr>
                <w:rFonts w:ascii="Times New Roman" w:hAnsi="Times New Roman" w:cs="Times New Roman"/>
                <w:sz w:val="14"/>
                <w:szCs w:val="16"/>
              </w:rPr>
              <w:t>соответствия»</w:t>
            </w:r>
          </w:p>
          <w:p w:rsidR="00BD02DE" w:rsidRPr="00BB4580" w:rsidRDefault="00CB44CA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CB44CA">
              <w:rPr>
                <w:rFonts w:ascii="Times New Roman" w:hAnsi="Times New Roman" w:cs="Times New Roman"/>
                <w:sz w:val="14"/>
                <w:szCs w:val="16"/>
              </w:rPr>
              <w:t>Все статьи</w:t>
            </w:r>
          </w:p>
        </w:tc>
        <w:tc>
          <w:tcPr>
            <w:tcW w:w="1701" w:type="dxa"/>
            <w:shd w:val="clear" w:color="auto" w:fill="CCFFFF"/>
          </w:tcPr>
          <w:p w:rsid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30.07.2017 вступил в силу Закон Республики Беларусь от 24 октября 2016 г. № 437-З «Об оценке соответствия техническим требованиям и аккредитации органов по оценке соответствия»</w:t>
            </w:r>
          </w:p>
          <w:p w:rsid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Определяет правовые и организационные основы оценки соответствия техническим требованиям  и аккредитации органов по оценке соответствия, обеспечивает единую государственную политику в области оценки соответствия и аккредитации, в том числе с учетом требований Закона Республики Беларусь от 5 января 2004 года «О техническом нормировании и стандартизации».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Статья 2. Правовое регулирование отношений в области оценки соответствия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и аккредитации. Сфера действия настоящего Закона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Статья 3. Финансирование в области оценки соответствия и аккредитации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ГЛАВА 2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 xml:space="preserve">ГОСУДАРСТВЕННОЕ РЕГУЛИРОВАНИЕ В ОБЛАСТИ ОЦЕНКИ СООТВЕТСТВИЯ И АККРЕДИТАЦИИ. КОНТРОЛЬ (НАДЗОР) ЗА ВЫПОЛНЕНИЕМ ТРЕБОВАНИЙ ЗАКОНОДАТЕЛЬСТВА РЕСПУБЛИКИ </w:t>
            </w:r>
            <w:r w:rsidRPr="002E4AAF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БЕЛАРУСЬ ОБ ОЦЕНКЕ СООТВЕТСТВИЯ, КАСАЮЩИХСЯ ОБЯЗАТЕЛЬНОГО ПОДТВЕРЖДЕНИЯ СООТВЕТСТВИЯ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Статья 4. Осуществление государственного регулирования в области оценки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соответствия и аккредитации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Статья 5. Полномочия Президента Республики Беларусь в области оценки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соответствия и аккредитации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Статья 6. Полномочия Совета Министров Республики Беларусь в области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оценки соответствия и аккредитации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Статья 7. Полномочия Государственного комитета по стандартизации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Республики Беларусь в области оценки соответствия и аккредитации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Статья 8. Полномочия иных государственных органов в области оценки соответствия и аккредитации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Статья 9. Международное сотрудничество в области оценки соответствия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и аккредитации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ГЛАВА 6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АККРЕДИТАЦИЯ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Статья 43. Цели и принципы аккредитации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Статья 44. Объекты аккредитации. Область аккредитации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Статья 45. Субъекты аккредитации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Статья 46. Документ об аккредитации  Статья 47. Признание аккредитации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 xml:space="preserve">Статья 48. Национальная система </w:t>
            </w:r>
            <w:r w:rsidRPr="002E4AAF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аккредитации Республики Беларусь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Статья 49. Функции органа по аккредитации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Статья 50. Совет по аккредитации Национальной системы аккредитации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Республики Беларусь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Статья 51. Технические комитеты по аккредитации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Статья 52. Знак аккредитации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Статья 53. Реестр Национальной системы аккредитации Республики Беларусь.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Единый реестр органов по оценке соответствия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Статья 54. Проведение аккредитации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Статья 55. Действие аттестатов аккредитации во времени. Действия аккредитованных субъектов и органа по аккредитации в отношении выданных аттестатов аккредитации. Повторная аккредитация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Статья 56. Основания, условия и порядок приостановления, возобновления либо отмены действия аттестата аккредитации органом по аккредитации, не связанные с инициативой аккредитованного субъекта, его ликвидацией или реорганизацией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Статья 57. Договоры на выполнение работ по аккредитации и на выполнение работ по проведению периодической оценки компетентности</w:t>
            </w:r>
          </w:p>
          <w:p w:rsid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 xml:space="preserve">Статья 58. Права и обязанности заявителя на проведение аккредитации, аккредитованного </w:t>
            </w:r>
            <w:r w:rsidRPr="002E4AAF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субъекта</w:t>
            </w:r>
          </w:p>
          <w:p w:rsid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Закон Республики Беларусь от 20.07.2006 №163-З «Об обеспечении единства измерений». В настоящее время ведется разработка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новой редакции. </w:t>
            </w: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Регулирует обеспечение достоверности результатов измерений, используемых в важнейших сферах общественной жизни: в здравоохранении, в области охраны окружающей среды, в торговле, в обеспечении безопасности производства.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Статья 8. Полномочия Государственного комитета по стандартизации Республики Беларусь в области обеспечения единства измерений</w:t>
            </w: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Статья 25. Поверка</w:t>
            </w:r>
          </w:p>
          <w:p w:rsid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Статья 26. Калибровка</w:t>
            </w:r>
          </w:p>
          <w:p w:rsid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b/>
                <w:sz w:val="14"/>
                <w:szCs w:val="16"/>
              </w:rPr>
              <w:t>Правила аккредитации,</w:t>
            </w: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 xml:space="preserve"> утвержденные Постановлением Государственного комитета по стандартизации Республики Беларусь от 31 мая 2011 г. N 27 с изменениями и дополнениями от 19.06.2017</w:t>
            </w:r>
            <w:proofErr w:type="gramStart"/>
            <w:r w:rsidRPr="002E4AAF">
              <w:rPr>
                <w:rFonts w:ascii="Times New Roman" w:hAnsi="Times New Roman" w:cs="Times New Roman"/>
                <w:sz w:val="14"/>
                <w:szCs w:val="16"/>
              </w:rPr>
              <w:tab/>
              <w:t>Р</w:t>
            </w:r>
            <w:proofErr w:type="gramEnd"/>
            <w:r w:rsidRPr="002E4AAF">
              <w:rPr>
                <w:rFonts w:ascii="Times New Roman" w:hAnsi="Times New Roman" w:cs="Times New Roman"/>
                <w:sz w:val="14"/>
                <w:szCs w:val="16"/>
              </w:rPr>
              <w:t xml:space="preserve">егламентируют процедуры и иные вопросы аккредитации органов по оценке соответствия, в том числе правила аккредитации юридических лиц Республики Беларусь или иностранных юридических лиц, изъявивших желание получить подтверждение своей компетентности при выполнении работ по </w:t>
            </w:r>
            <w:r w:rsidRPr="002E4AAF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подтверждению соответствия, испытаниям, проведению межлабораторных сличительных испытаний, инспекции, а также калибровке, поверке, государственным испытаниям, метрологической аттестации средств измерений.</w:t>
            </w:r>
          </w:p>
          <w:p w:rsidR="00AE24F5" w:rsidRDefault="00AE24F5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b/>
                <w:sz w:val="14"/>
                <w:szCs w:val="16"/>
              </w:rPr>
              <w:t>Правила ведения реестра</w:t>
            </w: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 xml:space="preserve"> Национальной системы аккредитации Республики Беларусь, утвержденные Постановлением Государственного комитета по стандартизации Республики Беларусь от 26 мая 2017 г. N 41</w:t>
            </w:r>
            <w:proofErr w:type="gramStart"/>
            <w:r w:rsidRPr="002E4AAF">
              <w:rPr>
                <w:rFonts w:ascii="Times New Roman" w:hAnsi="Times New Roman" w:cs="Times New Roman"/>
                <w:sz w:val="14"/>
                <w:szCs w:val="16"/>
              </w:rPr>
              <w:tab/>
              <w:t>О</w:t>
            </w:r>
            <w:proofErr w:type="gramEnd"/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пределяют порядок ведения реестра Национальной системы аккредитации Республики Беларусь и устанавливают правовые, организационные и технические требования к обеспечению его ведения</w:t>
            </w:r>
          </w:p>
          <w:p w:rsid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b/>
                <w:sz w:val="14"/>
                <w:szCs w:val="16"/>
              </w:rPr>
              <w:t>Положение о Совете по аккредитации</w:t>
            </w: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 xml:space="preserve"> Национальной системы аккредитации Республики Беларусь, утвержденное Постановлением Государственного комитета по стандартизации Республики Беларусь от 26 апреля 2017 г. N 32</w:t>
            </w:r>
            <w:proofErr w:type="gramStart"/>
            <w:r w:rsidRPr="002E4AAF">
              <w:rPr>
                <w:rFonts w:ascii="Times New Roman" w:hAnsi="Times New Roman" w:cs="Times New Roman"/>
                <w:sz w:val="14"/>
                <w:szCs w:val="16"/>
              </w:rPr>
              <w:tab/>
              <w:t>У</w:t>
            </w:r>
            <w:proofErr w:type="gramEnd"/>
            <w:r w:rsidRPr="002E4AAF">
              <w:rPr>
                <w:rFonts w:ascii="Times New Roman" w:hAnsi="Times New Roman" w:cs="Times New Roman"/>
                <w:sz w:val="14"/>
                <w:szCs w:val="16"/>
              </w:rPr>
              <w:t xml:space="preserve">станавливает основные задачи, порядок формирования и работы Совета по аккредитации Национальной системы аккредитации Республики Беларусь, права и обязанности членов Совета по </w:t>
            </w:r>
            <w:r w:rsidRPr="002E4AAF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аккредитации</w:t>
            </w:r>
          </w:p>
          <w:p w:rsid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b/>
                <w:sz w:val="14"/>
                <w:szCs w:val="16"/>
              </w:rPr>
              <w:t>Положение о Совете по обеспечению беспристрастности</w:t>
            </w: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, утвержденное приказом БГЦА от 24.07.2017 N 59</w:t>
            </w:r>
            <w:proofErr w:type="gramStart"/>
            <w:r w:rsidRPr="002E4AAF">
              <w:rPr>
                <w:rFonts w:ascii="Times New Roman" w:hAnsi="Times New Roman" w:cs="Times New Roman"/>
                <w:sz w:val="14"/>
                <w:szCs w:val="16"/>
              </w:rPr>
              <w:tab/>
              <w:t>У</w:t>
            </w:r>
            <w:proofErr w:type="gramEnd"/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станавливает общие положения, функции и задачи, права и обязанности, порядок работы, порядок формирования и критерии членства в составе Совета по обеспечению беспристрастности</w:t>
            </w:r>
          </w:p>
          <w:p w:rsid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E4AAF" w:rsidRPr="002E4AAF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2E4AAF">
              <w:rPr>
                <w:rFonts w:ascii="Times New Roman" w:hAnsi="Times New Roman" w:cs="Times New Roman"/>
                <w:b/>
                <w:sz w:val="14"/>
                <w:szCs w:val="16"/>
              </w:rPr>
              <w:t>Положение о  порядке проведения  аттестации  экспертов  по аккредитации</w:t>
            </w:r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, утвержденное Постановлением Государственного комитета по стандартизации Республики Беларусь от 26 апреля 2017 г. N 32</w:t>
            </w:r>
            <w:proofErr w:type="gramStart"/>
            <w:r w:rsidRPr="002E4AAF">
              <w:rPr>
                <w:rFonts w:ascii="Times New Roman" w:hAnsi="Times New Roman" w:cs="Times New Roman"/>
                <w:sz w:val="14"/>
                <w:szCs w:val="16"/>
              </w:rPr>
              <w:tab/>
              <w:t>У</w:t>
            </w:r>
            <w:proofErr w:type="gramEnd"/>
            <w:r w:rsidRPr="002E4AAF">
              <w:rPr>
                <w:rFonts w:ascii="Times New Roman" w:hAnsi="Times New Roman" w:cs="Times New Roman"/>
                <w:sz w:val="14"/>
                <w:szCs w:val="16"/>
              </w:rPr>
              <w:t>станавливает порядок  аттестации экспертов  по  аккредитации,  входящих  в  структуру  Национальной системы  аккредитации  Республики  Беларусь,  определяет  требования  к профессиональной  компетентности  экспертов  по  аккредитации,  порядок выдачи  аттестата  компетентности  эксперта  по  аккредитации</w:t>
            </w:r>
          </w:p>
          <w:p w:rsidR="002E4AAF" w:rsidRPr="00BB4580" w:rsidRDefault="002E4AAF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60" w:type="dxa"/>
            <w:shd w:val="clear" w:color="auto" w:fill="CCFFCC"/>
          </w:tcPr>
          <w:p w:rsidR="009E6302" w:rsidRPr="009E6302" w:rsidRDefault="009E6302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9E6302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Закон Республики Казахстан «Об аккредитации в области оценки соответствия» № 61-IV ЗРК от 5 июля 2008 года</w:t>
            </w:r>
          </w:p>
          <w:p w:rsidR="009E6302" w:rsidRPr="009E6302" w:rsidRDefault="009E6302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9E6302">
              <w:rPr>
                <w:rFonts w:ascii="Times New Roman" w:hAnsi="Times New Roman" w:cs="Times New Roman"/>
                <w:sz w:val="14"/>
                <w:szCs w:val="16"/>
              </w:rPr>
              <w:t>(с изменениями и дополнениями по состоянию на 29.03.2016 г.)</w:t>
            </w:r>
          </w:p>
          <w:p w:rsidR="009E6302" w:rsidRPr="009E6302" w:rsidRDefault="009E6302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9E6302">
              <w:rPr>
                <w:rFonts w:ascii="Times New Roman" w:hAnsi="Times New Roman" w:cs="Times New Roman"/>
                <w:sz w:val="14"/>
                <w:szCs w:val="16"/>
              </w:rPr>
              <w:t>2) Закон Республики Казахстан от 9 ноября 2004 года № 603-II «О техническом регулировании»</w:t>
            </w:r>
          </w:p>
          <w:p w:rsidR="009E6302" w:rsidRPr="009E6302" w:rsidRDefault="009E6302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9E6302">
              <w:rPr>
                <w:rFonts w:ascii="Times New Roman" w:hAnsi="Times New Roman" w:cs="Times New Roman"/>
                <w:sz w:val="14"/>
                <w:szCs w:val="16"/>
              </w:rPr>
              <w:t>(с изменениями и дополнениями по состоянию на 07.04.2016 г.)</w:t>
            </w:r>
          </w:p>
          <w:p w:rsidR="009E6302" w:rsidRPr="009E6302" w:rsidRDefault="009E6302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9E6302">
              <w:rPr>
                <w:rFonts w:ascii="Times New Roman" w:hAnsi="Times New Roman" w:cs="Times New Roman"/>
                <w:sz w:val="14"/>
                <w:szCs w:val="16"/>
              </w:rPr>
              <w:t xml:space="preserve">3) Постановление Правительства Республики Казахстан от 27 августа 2008 года № 773 «Об определении органа по аккредитации и признании </w:t>
            </w:r>
            <w:proofErr w:type="gramStart"/>
            <w:r w:rsidRPr="009E6302">
              <w:rPr>
                <w:rFonts w:ascii="Times New Roman" w:hAnsi="Times New Roman" w:cs="Times New Roman"/>
                <w:sz w:val="14"/>
                <w:szCs w:val="16"/>
              </w:rPr>
              <w:t>утратившим</w:t>
            </w:r>
            <w:proofErr w:type="gramEnd"/>
            <w:r w:rsidRPr="009E6302">
              <w:rPr>
                <w:rFonts w:ascii="Times New Roman" w:hAnsi="Times New Roman" w:cs="Times New Roman"/>
                <w:sz w:val="14"/>
                <w:szCs w:val="16"/>
              </w:rPr>
              <w:t xml:space="preserve"> силу постановления Правительства Республики Казахстан от 28 декабря 2007 года № 1338»</w:t>
            </w:r>
          </w:p>
          <w:p w:rsidR="00BD02DE" w:rsidRDefault="009E6302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9E6302">
              <w:rPr>
                <w:rFonts w:ascii="Times New Roman" w:hAnsi="Times New Roman" w:cs="Times New Roman"/>
                <w:sz w:val="14"/>
                <w:szCs w:val="16"/>
              </w:rPr>
              <w:t>2. Глава 5 Закона</w:t>
            </w:r>
          </w:p>
          <w:p w:rsidR="000038C9" w:rsidRDefault="000038C9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038C9" w:rsidRPr="000038C9" w:rsidRDefault="000038C9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0038C9">
              <w:rPr>
                <w:rFonts w:ascii="Times New Roman" w:hAnsi="Times New Roman" w:cs="Times New Roman"/>
                <w:sz w:val="14"/>
                <w:szCs w:val="16"/>
              </w:rPr>
              <w:t>4) Приказ Министра индустрии и торговли Республики Казахстан от 29 октября 2008 года № 427 «Об утверждении объема испытаний объектов области аккредитации, подлежащего обеспечению испытательной лабораторией органа по подтверждению соответствия»</w:t>
            </w:r>
          </w:p>
          <w:p w:rsidR="000038C9" w:rsidRPr="000038C9" w:rsidRDefault="000038C9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0038C9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5) Приказ Министра индустрии и торговли Республики Казахстан от 29 октября 2008 года № 430 «Об утверждении форм документов аккредитации в области оценки соответствия и типовых форм </w:t>
            </w:r>
            <w:proofErr w:type="spellStart"/>
            <w:r w:rsidRPr="000038C9">
              <w:rPr>
                <w:rFonts w:ascii="Times New Roman" w:hAnsi="Times New Roman" w:cs="Times New Roman"/>
                <w:sz w:val="14"/>
                <w:szCs w:val="16"/>
              </w:rPr>
              <w:t>предаккредитационного</w:t>
            </w:r>
            <w:proofErr w:type="spellEnd"/>
            <w:r w:rsidRPr="000038C9">
              <w:rPr>
                <w:rFonts w:ascii="Times New Roman" w:hAnsi="Times New Roman" w:cs="Times New Roman"/>
                <w:sz w:val="14"/>
                <w:szCs w:val="16"/>
              </w:rPr>
              <w:t xml:space="preserve">, </w:t>
            </w:r>
            <w:proofErr w:type="spellStart"/>
            <w:r w:rsidRPr="000038C9">
              <w:rPr>
                <w:rFonts w:ascii="Times New Roman" w:hAnsi="Times New Roman" w:cs="Times New Roman"/>
                <w:sz w:val="14"/>
                <w:szCs w:val="16"/>
              </w:rPr>
              <w:t>постаккредитационного</w:t>
            </w:r>
            <w:proofErr w:type="spellEnd"/>
            <w:r w:rsidRPr="000038C9">
              <w:rPr>
                <w:rFonts w:ascii="Times New Roman" w:hAnsi="Times New Roman" w:cs="Times New Roman"/>
                <w:sz w:val="14"/>
                <w:szCs w:val="16"/>
              </w:rPr>
              <w:t xml:space="preserve"> договоров» (изменениями и дополнениями по состоянию на 01.06.2016 г.).</w:t>
            </w:r>
          </w:p>
          <w:p w:rsidR="000038C9" w:rsidRPr="000038C9" w:rsidRDefault="000038C9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0038C9">
              <w:rPr>
                <w:rFonts w:ascii="Times New Roman" w:hAnsi="Times New Roman" w:cs="Times New Roman"/>
                <w:sz w:val="14"/>
                <w:szCs w:val="16"/>
              </w:rPr>
              <w:t>6) Приказ Министра по инвестициям и развитию Республики Казахстан от 6 февраля 2015 года № 116 «О некоторых вопросах аттестации экспертов-аудиторов в области технического регулирования» (с изменениями и дополнениями от 04.12.2015 г.)</w:t>
            </w:r>
          </w:p>
          <w:p w:rsidR="000038C9" w:rsidRPr="00BB4580" w:rsidRDefault="000038C9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0038C9">
              <w:rPr>
                <w:rFonts w:ascii="Times New Roman" w:hAnsi="Times New Roman" w:cs="Times New Roman"/>
                <w:sz w:val="14"/>
                <w:szCs w:val="16"/>
              </w:rPr>
              <w:t>6. Раздел 4 Правил</w:t>
            </w:r>
          </w:p>
        </w:tc>
        <w:tc>
          <w:tcPr>
            <w:tcW w:w="1842" w:type="dxa"/>
            <w:shd w:val="clear" w:color="auto" w:fill="CCFF99"/>
          </w:tcPr>
          <w:p w:rsidR="00931758" w:rsidRPr="00931758" w:rsidRDefault="00931758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93175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Закон </w:t>
            </w:r>
            <w:proofErr w:type="gramStart"/>
            <w:r w:rsidRPr="00931758">
              <w:rPr>
                <w:rFonts w:ascii="Times New Roman" w:hAnsi="Times New Roman" w:cs="Times New Roman"/>
                <w:sz w:val="14"/>
                <w:szCs w:val="16"/>
              </w:rPr>
              <w:t>КР</w:t>
            </w:r>
            <w:proofErr w:type="gramEnd"/>
            <w:r w:rsidRPr="00931758">
              <w:rPr>
                <w:rFonts w:ascii="Times New Roman" w:hAnsi="Times New Roman" w:cs="Times New Roman"/>
                <w:sz w:val="14"/>
                <w:szCs w:val="16"/>
              </w:rPr>
              <w:t xml:space="preserve"> "Об основах технического регулирования в КР"</w:t>
            </w:r>
          </w:p>
          <w:p w:rsidR="00931758" w:rsidRPr="00931758" w:rsidRDefault="00931758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931758">
              <w:rPr>
                <w:rFonts w:ascii="Times New Roman" w:hAnsi="Times New Roman" w:cs="Times New Roman"/>
                <w:sz w:val="14"/>
                <w:szCs w:val="16"/>
              </w:rPr>
              <w:t xml:space="preserve">Постановление Правительства </w:t>
            </w:r>
            <w:proofErr w:type="gramStart"/>
            <w:r w:rsidRPr="00931758">
              <w:rPr>
                <w:rFonts w:ascii="Times New Roman" w:hAnsi="Times New Roman" w:cs="Times New Roman"/>
                <w:sz w:val="14"/>
                <w:szCs w:val="16"/>
              </w:rPr>
              <w:t>КР</w:t>
            </w:r>
            <w:proofErr w:type="gramEnd"/>
            <w:r w:rsidRPr="00931758">
              <w:rPr>
                <w:rFonts w:ascii="Times New Roman" w:hAnsi="Times New Roman" w:cs="Times New Roman"/>
                <w:sz w:val="14"/>
                <w:szCs w:val="16"/>
              </w:rPr>
              <w:t xml:space="preserve"> от 16.11.2006г. № 795 «Об аккредитации органов по оценке соответствия в КР»</w:t>
            </w:r>
          </w:p>
          <w:p w:rsidR="00A74F8E" w:rsidRDefault="00A74F8E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31758" w:rsidRPr="00931758" w:rsidRDefault="00931758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931758">
              <w:rPr>
                <w:rFonts w:ascii="Times New Roman" w:hAnsi="Times New Roman" w:cs="Times New Roman"/>
                <w:sz w:val="14"/>
                <w:szCs w:val="16"/>
              </w:rPr>
              <w:t xml:space="preserve">Постановление Правительства </w:t>
            </w:r>
            <w:proofErr w:type="gramStart"/>
            <w:r w:rsidRPr="00931758">
              <w:rPr>
                <w:rFonts w:ascii="Times New Roman" w:hAnsi="Times New Roman" w:cs="Times New Roman"/>
                <w:sz w:val="14"/>
                <w:szCs w:val="16"/>
              </w:rPr>
              <w:t>КР</w:t>
            </w:r>
            <w:proofErr w:type="gramEnd"/>
            <w:r w:rsidRPr="00931758">
              <w:rPr>
                <w:rFonts w:ascii="Times New Roman" w:hAnsi="Times New Roman" w:cs="Times New Roman"/>
                <w:sz w:val="14"/>
                <w:szCs w:val="16"/>
              </w:rPr>
              <w:t xml:space="preserve"> от 05.03.2010г. № 128 «О </w:t>
            </w:r>
            <w:proofErr w:type="spellStart"/>
            <w:r w:rsidRPr="00931758">
              <w:rPr>
                <w:rFonts w:ascii="Times New Roman" w:hAnsi="Times New Roman" w:cs="Times New Roman"/>
                <w:sz w:val="14"/>
                <w:szCs w:val="16"/>
              </w:rPr>
              <w:t>Кыргызском</w:t>
            </w:r>
            <w:proofErr w:type="spellEnd"/>
            <w:r w:rsidRPr="00931758">
              <w:rPr>
                <w:rFonts w:ascii="Times New Roman" w:hAnsi="Times New Roman" w:cs="Times New Roman"/>
                <w:sz w:val="14"/>
                <w:szCs w:val="16"/>
              </w:rPr>
              <w:t xml:space="preserve"> центре аккредитации при Министерстве экономики КР»</w:t>
            </w:r>
          </w:p>
          <w:p w:rsidR="00931758" w:rsidRPr="00931758" w:rsidRDefault="00931758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931758">
              <w:rPr>
                <w:rFonts w:ascii="Times New Roman" w:hAnsi="Times New Roman" w:cs="Times New Roman"/>
                <w:sz w:val="14"/>
                <w:szCs w:val="16"/>
              </w:rPr>
              <w:t>Раздел V, Аккредитация</w:t>
            </w:r>
          </w:p>
          <w:p w:rsidR="00931758" w:rsidRPr="00931758" w:rsidRDefault="00931758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931758">
              <w:rPr>
                <w:rFonts w:ascii="Times New Roman" w:hAnsi="Times New Roman" w:cs="Times New Roman"/>
                <w:sz w:val="14"/>
                <w:szCs w:val="16"/>
              </w:rPr>
              <w:t>Статья 32. Цели аккредитации</w:t>
            </w:r>
          </w:p>
          <w:p w:rsidR="00931758" w:rsidRPr="00931758" w:rsidRDefault="00931758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931758">
              <w:rPr>
                <w:rFonts w:ascii="Times New Roman" w:hAnsi="Times New Roman" w:cs="Times New Roman"/>
                <w:sz w:val="14"/>
                <w:szCs w:val="16"/>
              </w:rPr>
              <w:t>Статья 33. Принципы аккредитации</w:t>
            </w:r>
          </w:p>
          <w:p w:rsidR="00931758" w:rsidRPr="00931758" w:rsidRDefault="00931758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931758">
              <w:rPr>
                <w:rFonts w:ascii="Times New Roman" w:hAnsi="Times New Roman" w:cs="Times New Roman"/>
                <w:sz w:val="14"/>
                <w:szCs w:val="16"/>
              </w:rPr>
              <w:t xml:space="preserve">ПОЛОЖЕНИЕ о национальной системе аккредитации в </w:t>
            </w:r>
            <w:proofErr w:type="spellStart"/>
            <w:r w:rsidRPr="00931758">
              <w:rPr>
                <w:rFonts w:ascii="Times New Roman" w:hAnsi="Times New Roman" w:cs="Times New Roman"/>
                <w:sz w:val="14"/>
                <w:szCs w:val="16"/>
              </w:rPr>
              <w:t>Кыргызской</w:t>
            </w:r>
            <w:proofErr w:type="spellEnd"/>
            <w:r w:rsidRPr="00931758">
              <w:rPr>
                <w:rFonts w:ascii="Times New Roman" w:hAnsi="Times New Roman" w:cs="Times New Roman"/>
                <w:sz w:val="14"/>
                <w:szCs w:val="16"/>
              </w:rPr>
              <w:t xml:space="preserve"> Республике</w:t>
            </w:r>
          </w:p>
          <w:p w:rsidR="00931758" w:rsidRPr="00931758" w:rsidRDefault="00931758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931758">
              <w:rPr>
                <w:rFonts w:ascii="Times New Roman" w:hAnsi="Times New Roman" w:cs="Times New Roman"/>
                <w:sz w:val="14"/>
                <w:szCs w:val="16"/>
              </w:rPr>
              <w:t>ПОЛОЖЕНИЕ о Совете по аккредитации органов по оценке соответствия</w:t>
            </w:r>
          </w:p>
          <w:p w:rsidR="00BD02DE" w:rsidRPr="00BB4580" w:rsidRDefault="0093175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931758">
              <w:rPr>
                <w:rFonts w:ascii="Times New Roman" w:hAnsi="Times New Roman" w:cs="Times New Roman"/>
                <w:sz w:val="14"/>
                <w:szCs w:val="16"/>
              </w:rPr>
              <w:t xml:space="preserve">ПОЛОЖЕНИЕ о </w:t>
            </w:r>
            <w:proofErr w:type="spellStart"/>
            <w:r w:rsidRPr="00931758">
              <w:rPr>
                <w:rFonts w:ascii="Times New Roman" w:hAnsi="Times New Roman" w:cs="Times New Roman"/>
                <w:sz w:val="14"/>
                <w:szCs w:val="16"/>
              </w:rPr>
              <w:t>Кыргызском</w:t>
            </w:r>
            <w:proofErr w:type="spellEnd"/>
            <w:r w:rsidRPr="00931758">
              <w:rPr>
                <w:rFonts w:ascii="Times New Roman" w:hAnsi="Times New Roman" w:cs="Times New Roman"/>
                <w:sz w:val="14"/>
                <w:szCs w:val="16"/>
              </w:rPr>
              <w:t xml:space="preserve"> центре аккредитации при Министерстве экономики </w:t>
            </w:r>
            <w:proofErr w:type="spellStart"/>
            <w:r w:rsidRPr="00931758">
              <w:rPr>
                <w:rFonts w:ascii="Times New Roman" w:hAnsi="Times New Roman" w:cs="Times New Roman"/>
                <w:sz w:val="14"/>
                <w:szCs w:val="16"/>
              </w:rPr>
              <w:t>Кыргызской</w:t>
            </w:r>
            <w:proofErr w:type="spellEnd"/>
            <w:r w:rsidRPr="00931758">
              <w:rPr>
                <w:rFonts w:ascii="Times New Roman" w:hAnsi="Times New Roman" w:cs="Times New Roman"/>
                <w:sz w:val="14"/>
                <w:szCs w:val="16"/>
              </w:rPr>
              <w:t xml:space="preserve"> Республики*</w:t>
            </w:r>
          </w:p>
        </w:tc>
        <w:tc>
          <w:tcPr>
            <w:tcW w:w="1701" w:type="dxa"/>
            <w:shd w:val="clear" w:color="auto" w:fill="FFFF99"/>
          </w:tcPr>
          <w:p w:rsidR="00E30360" w:rsidRPr="000A3A76" w:rsidRDefault="00E30360" w:rsidP="0005378A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0A3A76">
              <w:rPr>
                <w:rFonts w:ascii="Times New Roman" w:hAnsi="Times New Roman" w:cs="Times New Roman"/>
                <w:sz w:val="14"/>
                <w:szCs w:val="14"/>
              </w:rPr>
              <w:t>В настоящее время действует Закон Республики Молдовы № 235 от 01.12.2011 «О деятельности по аккредитации и оценке соответствия».</w:t>
            </w:r>
          </w:p>
          <w:p w:rsidR="00E30360" w:rsidRPr="000A3A76" w:rsidRDefault="00E30360" w:rsidP="0005378A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0A3A76">
              <w:rPr>
                <w:rFonts w:ascii="Times New Roman" w:hAnsi="Times New Roman" w:cs="Times New Roman"/>
                <w:sz w:val="14"/>
                <w:szCs w:val="14"/>
              </w:rPr>
              <w:t>Устанавливает правовые основы деятельности по аккредитации органов по оценке соответствия, осуществляемой в обязательном или добровольном порядке, предоставления продукции на рынке, а также деятельности по оценке соответствия продукции, вводимой на рынок и/или используемой в Республике Молдова, независимо от обязательного или добровольного характера осуществления оценки соответствия.</w:t>
            </w:r>
          </w:p>
          <w:p w:rsidR="00E30360" w:rsidRPr="000A3A76" w:rsidRDefault="00E30360" w:rsidP="0005378A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0A3A76">
              <w:rPr>
                <w:rFonts w:ascii="Times New Roman" w:hAnsi="Times New Roman" w:cs="Times New Roman"/>
                <w:sz w:val="14"/>
                <w:szCs w:val="14"/>
              </w:rPr>
              <w:t>Статья 5. Задачи и принципы деятельности национального органа по аккредитации и органов по оценке соответствия.</w:t>
            </w:r>
          </w:p>
          <w:p w:rsidR="00E30360" w:rsidRPr="000A3A76" w:rsidRDefault="00E30360" w:rsidP="0005378A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0A3A76">
              <w:rPr>
                <w:rFonts w:ascii="Times New Roman" w:hAnsi="Times New Roman" w:cs="Times New Roman"/>
                <w:sz w:val="14"/>
                <w:szCs w:val="14"/>
              </w:rPr>
              <w:t>Статья 7. (2) Деятельность по аккредитации осуществляется Национальным центром по аккредитации, уполномоченным в качестве единственного национального органа по аккредитации и имеющим сокращенное наименование «MOLDAC».</w:t>
            </w:r>
          </w:p>
          <w:p w:rsidR="00E30360" w:rsidRPr="000A3A76" w:rsidRDefault="00E30360" w:rsidP="0005378A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0A3A76">
              <w:rPr>
                <w:rFonts w:ascii="Times New Roman" w:hAnsi="Times New Roman" w:cs="Times New Roman"/>
                <w:sz w:val="14"/>
                <w:szCs w:val="14"/>
              </w:rPr>
              <w:t>Статья 8. (1) Национальный центр по аккредитации:</w:t>
            </w:r>
          </w:p>
          <w:p w:rsidR="000A3A76" w:rsidRPr="000A3A76" w:rsidRDefault="00E30360" w:rsidP="0005378A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0A3A76">
              <w:rPr>
                <w:rFonts w:ascii="Times New Roman" w:hAnsi="Times New Roman" w:cs="Times New Roman"/>
                <w:sz w:val="14"/>
                <w:szCs w:val="14"/>
              </w:rPr>
              <w:t xml:space="preserve">а) развивает аккредитацию и оценку соответствия и </w:t>
            </w:r>
            <w:r w:rsidRPr="000A3A7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удостоверяет в технической компетентности и неподкупности органов по оценке соответствия на основе</w:t>
            </w:r>
            <w:r w:rsidR="000A3A76" w:rsidRPr="000A3A7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0A3A76" w:rsidRPr="000A3A76" w:rsidRDefault="000A3A76" w:rsidP="0005378A">
            <w:pPr>
              <w:pStyle w:val="Default"/>
              <w:jc w:val="both"/>
              <w:rPr>
                <w:sz w:val="14"/>
                <w:szCs w:val="14"/>
              </w:rPr>
            </w:pPr>
            <w:r w:rsidRPr="000A3A76">
              <w:rPr>
                <w:sz w:val="14"/>
                <w:szCs w:val="14"/>
              </w:rPr>
              <w:t xml:space="preserve">принципов, предусмотренных в части (2) статьи 5; </w:t>
            </w:r>
          </w:p>
          <w:p w:rsidR="000A3A76" w:rsidRPr="000A3A76" w:rsidRDefault="000A3A76" w:rsidP="0005378A">
            <w:pPr>
              <w:pStyle w:val="Default"/>
              <w:jc w:val="both"/>
              <w:rPr>
                <w:sz w:val="14"/>
                <w:szCs w:val="14"/>
              </w:rPr>
            </w:pPr>
            <w:r w:rsidRPr="000A3A76">
              <w:rPr>
                <w:sz w:val="14"/>
                <w:szCs w:val="14"/>
              </w:rPr>
              <w:t xml:space="preserve">b) постоянно придерживается ссылочного стандарта, а также европейских и международных документов, касающихся деятельности органа по аккредитации; </w:t>
            </w:r>
          </w:p>
          <w:p w:rsidR="000A3A76" w:rsidRPr="000A3A76" w:rsidRDefault="000A3A76" w:rsidP="0005378A">
            <w:pPr>
              <w:pStyle w:val="Default"/>
              <w:jc w:val="both"/>
              <w:rPr>
                <w:sz w:val="14"/>
                <w:szCs w:val="14"/>
              </w:rPr>
            </w:pPr>
            <w:r w:rsidRPr="000A3A76">
              <w:rPr>
                <w:sz w:val="14"/>
                <w:szCs w:val="14"/>
              </w:rPr>
              <w:t xml:space="preserve">Статья 10. Совет по аккредитации </w:t>
            </w:r>
          </w:p>
          <w:p w:rsidR="000A3A76" w:rsidRPr="000A3A76" w:rsidRDefault="000A3A76" w:rsidP="0005378A">
            <w:pPr>
              <w:pStyle w:val="Default"/>
              <w:jc w:val="both"/>
              <w:rPr>
                <w:sz w:val="14"/>
                <w:szCs w:val="14"/>
              </w:rPr>
            </w:pPr>
            <w:r w:rsidRPr="000A3A76">
              <w:rPr>
                <w:sz w:val="14"/>
                <w:szCs w:val="14"/>
              </w:rPr>
              <w:t xml:space="preserve">Статья 11. Процедура апелляции </w:t>
            </w:r>
          </w:p>
          <w:p w:rsidR="000A3A76" w:rsidRPr="000A3A76" w:rsidRDefault="000A3A76" w:rsidP="0005378A">
            <w:pPr>
              <w:pStyle w:val="Default"/>
              <w:jc w:val="both"/>
              <w:rPr>
                <w:sz w:val="14"/>
                <w:szCs w:val="14"/>
              </w:rPr>
            </w:pPr>
            <w:r w:rsidRPr="000A3A76">
              <w:rPr>
                <w:sz w:val="14"/>
                <w:szCs w:val="14"/>
              </w:rPr>
              <w:t xml:space="preserve">Статья 12. Процесс аккредитации </w:t>
            </w:r>
          </w:p>
          <w:p w:rsidR="000A3A76" w:rsidRPr="000A3A76" w:rsidRDefault="000A3A76" w:rsidP="0005378A">
            <w:pPr>
              <w:pStyle w:val="Default"/>
              <w:jc w:val="both"/>
              <w:rPr>
                <w:sz w:val="14"/>
                <w:szCs w:val="14"/>
              </w:rPr>
            </w:pPr>
            <w:r w:rsidRPr="000A3A76">
              <w:rPr>
                <w:sz w:val="14"/>
                <w:szCs w:val="14"/>
              </w:rPr>
              <w:t xml:space="preserve">Статья 13. Национальный знак аккредитации и ссылки на аккредитацию </w:t>
            </w:r>
          </w:p>
          <w:p w:rsidR="000A3A76" w:rsidRPr="000A3A76" w:rsidRDefault="000A3A76" w:rsidP="0005378A">
            <w:pPr>
              <w:pStyle w:val="Default"/>
              <w:jc w:val="both"/>
              <w:rPr>
                <w:sz w:val="14"/>
                <w:szCs w:val="14"/>
              </w:rPr>
            </w:pPr>
            <w:r w:rsidRPr="000A3A76">
              <w:rPr>
                <w:sz w:val="14"/>
                <w:szCs w:val="14"/>
              </w:rPr>
              <w:t xml:space="preserve">Статья 15. Общие положения об оценке соответствия </w:t>
            </w:r>
          </w:p>
          <w:p w:rsidR="000A3A76" w:rsidRPr="000A3A76" w:rsidRDefault="000A3A76" w:rsidP="0005378A">
            <w:pPr>
              <w:pStyle w:val="Default"/>
              <w:jc w:val="both"/>
              <w:rPr>
                <w:sz w:val="14"/>
                <w:szCs w:val="14"/>
              </w:rPr>
            </w:pPr>
            <w:r w:rsidRPr="000A3A76">
              <w:rPr>
                <w:sz w:val="14"/>
                <w:szCs w:val="14"/>
              </w:rPr>
              <w:t xml:space="preserve">Статья 16. Требования к аккредитованным органам по оценке соответствия </w:t>
            </w:r>
          </w:p>
          <w:p w:rsidR="000A3A76" w:rsidRPr="000A3A76" w:rsidRDefault="000A3A76" w:rsidP="0005378A">
            <w:pPr>
              <w:pStyle w:val="Default"/>
              <w:jc w:val="both"/>
              <w:rPr>
                <w:sz w:val="14"/>
                <w:szCs w:val="14"/>
              </w:rPr>
            </w:pPr>
            <w:r w:rsidRPr="000A3A76">
              <w:rPr>
                <w:sz w:val="14"/>
                <w:szCs w:val="14"/>
              </w:rPr>
              <w:t xml:space="preserve">Статья 17. Добровольная оценка соответствия </w:t>
            </w:r>
          </w:p>
          <w:p w:rsidR="000A3A76" w:rsidRPr="000A3A76" w:rsidRDefault="000A3A76" w:rsidP="0005378A">
            <w:pPr>
              <w:pStyle w:val="Default"/>
              <w:jc w:val="both"/>
              <w:rPr>
                <w:sz w:val="14"/>
                <w:szCs w:val="14"/>
              </w:rPr>
            </w:pPr>
            <w:r w:rsidRPr="000A3A76">
              <w:rPr>
                <w:sz w:val="14"/>
                <w:szCs w:val="14"/>
              </w:rPr>
              <w:t xml:space="preserve">Статья 18. Обязательная оценка соответствия </w:t>
            </w:r>
          </w:p>
          <w:p w:rsidR="000A3A76" w:rsidRPr="000A3A76" w:rsidRDefault="000A3A76" w:rsidP="0005378A">
            <w:pPr>
              <w:pStyle w:val="Default"/>
              <w:jc w:val="both"/>
              <w:rPr>
                <w:sz w:val="14"/>
                <w:szCs w:val="14"/>
              </w:rPr>
            </w:pPr>
            <w:r w:rsidRPr="000A3A76">
              <w:rPr>
                <w:sz w:val="14"/>
                <w:szCs w:val="14"/>
              </w:rPr>
              <w:t xml:space="preserve">Статья 19. Декларация о соответствии </w:t>
            </w:r>
          </w:p>
          <w:p w:rsidR="000A3A76" w:rsidRPr="000A3A76" w:rsidRDefault="000A3A76" w:rsidP="0005378A">
            <w:pPr>
              <w:pStyle w:val="Default"/>
              <w:jc w:val="both"/>
              <w:rPr>
                <w:sz w:val="14"/>
                <w:szCs w:val="14"/>
              </w:rPr>
            </w:pPr>
            <w:r w:rsidRPr="000A3A76">
              <w:rPr>
                <w:sz w:val="14"/>
                <w:szCs w:val="14"/>
              </w:rPr>
              <w:t xml:space="preserve">Статья 23. Маркировка соответствия SM </w:t>
            </w:r>
          </w:p>
          <w:p w:rsidR="00BD02DE" w:rsidRPr="000A3A76" w:rsidRDefault="000A3A76" w:rsidP="0005378A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0A3A76">
              <w:rPr>
                <w:rFonts w:ascii="Times New Roman" w:hAnsi="Times New Roman" w:cs="Times New Roman"/>
                <w:sz w:val="14"/>
                <w:szCs w:val="14"/>
              </w:rPr>
              <w:t xml:space="preserve">Статья 231. Общие принципы и нормы применения маркировки СЕ </w:t>
            </w:r>
          </w:p>
          <w:p w:rsidR="000A3A76" w:rsidRPr="000A3A76" w:rsidRDefault="000A3A76" w:rsidP="0005378A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3A76" w:rsidRPr="000A3A76" w:rsidRDefault="000A3A76" w:rsidP="0005378A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0A3A76">
              <w:rPr>
                <w:rFonts w:ascii="Times New Roman" w:hAnsi="Times New Roman" w:cs="Times New Roman"/>
                <w:sz w:val="14"/>
                <w:szCs w:val="14"/>
              </w:rPr>
              <w:t>ПОСТАНОВЛЕНИЕ № 77</w:t>
            </w:r>
          </w:p>
          <w:p w:rsidR="000A3A76" w:rsidRPr="000A3A76" w:rsidRDefault="000A3A76" w:rsidP="0005378A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0A3A76">
              <w:rPr>
                <w:rFonts w:ascii="Times New Roman" w:hAnsi="Times New Roman" w:cs="Times New Roman"/>
                <w:sz w:val="14"/>
                <w:szCs w:val="14"/>
              </w:rPr>
              <w:t>от 25.01.2013 о реорганизации государственного предприятия « Центр по аккредитации и оценке соответствия продукции »</w:t>
            </w:r>
          </w:p>
        </w:tc>
        <w:tc>
          <w:tcPr>
            <w:tcW w:w="1701" w:type="dxa"/>
            <w:shd w:val="clear" w:color="auto" w:fill="CCECFF"/>
          </w:tcPr>
          <w:p w:rsidR="00CB44CA" w:rsidRPr="00CB44CA" w:rsidRDefault="00CB44CA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CB44CA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Федеральный закон от 28.12.2013 № 412-ФЗ (ред. от 23.06.2014) «Об аккредитации в национальной системе аккредитации»;</w:t>
            </w:r>
          </w:p>
          <w:p w:rsidR="00065EB2" w:rsidRDefault="00065EB2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B44CA" w:rsidRPr="00CB44CA" w:rsidRDefault="00CB44CA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CB44CA">
              <w:rPr>
                <w:rFonts w:ascii="Times New Roman" w:hAnsi="Times New Roman" w:cs="Times New Roman"/>
                <w:sz w:val="14"/>
                <w:szCs w:val="16"/>
              </w:rPr>
              <w:t>Указ Президента РФ от 24.01.2011 № 86 (ред. от 28.10.2014) «О единой национальной системе аккредитации»;</w:t>
            </w:r>
          </w:p>
          <w:p w:rsidR="00065EB2" w:rsidRDefault="00065EB2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B44CA" w:rsidRPr="00CB44CA" w:rsidRDefault="00CB44CA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CB44CA">
              <w:rPr>
                <w:rFonts w:ascii="Times New Roman" w:hAnsi="Times New Roman" w:cs="Times New Roman"/>
                <w:sz w:val="14"/>
                <w:szCs w:val="16"/>
              </w:rPr>
              <w:t>Постановление Правительства РФ от 17.10.2011 № 845 «О Федеральной службе по аккредитации»;</w:t>
            </w:r>
          </w:p>
          <w:p w:rsidR="00065EB2" w:rsidRDefault="00065EB2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B44CA" w:rsidRPr="00CB44CA" w:rsidRDefault="00CB44CA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CB44CA">
              <w:rPr>
                <w:rFonts w:ascii="Times New Roman" w:hAnsi="Times New Roman" w:cs="Times New Roman"/>
                <w:sz w:val="14"/>
                <w:szCs w:val="16"/>
              </w:rPr>
              <w:t>Постановление Правительства РФ от 17.06.2014 № 553 «Об особенностях аккредитации юридических лиц и индивидуальных предпринимателей, проводящих межлабораторные сличительные испытания в целях оценки качества проводимых испытательными лабораториями (центрами) исследований (испытаний) и измерений, в части состава документов, необходимых для аккредитации, а также порядка оценки соответствия заявителя критериям аккредитации»;</w:t>
            </w:r>
          </w:p>
          <w:p w:rsidR="00065EB2" w:rsidRDefault="00065EB2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B44CA" w:rsidRPr="00CB44CA" w:rsidRDefault="00CB44CA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CB44CA">
              <w:rPr>
                <w:rFonts w:ascii="Times New Roman" w:hAnsi="Times New Roman" w:cs="Times New Roman"/>
                <w:sz w:val="14"/>
                <w:szCs w:val="16"/>
              </w:rPr>
              <w:t xml:space="preserve">Постановление Правительства РФ от 09.06.2014 № 535 «Об утверждении Положения об особенностях </w:t>
            </w:r>
            <w:r w:rsidRPr="00CB44CA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аккредитации иностранных организаций в национальной системе аккредитации»;</w:t>
            </w:r>
          </w:p>
          <w:p w:rsidR="00065EB2" w:rsidRDefault="00065EB2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B44CA" w:rsidRPr="00CB44CA" w:rsidRDefault="00CB44CA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CB44CA">
              <w:rPr>
                <w:rFonts w:ascii="Times New Roman" w:hAnsi="Times New Roman" w:cs="Times New Roman"/>
                <w:sz w:val="14"/>
                <w:szCs w:val="16"/>
              </w:rPr>
              <w:t>Постановление Правительства РФ от 01.07.2014 № 604 «Об утверждении Правил формирования и ведения реестра аккредитованных лиц, реестра экспертов по аккредитации, реестра технических экспертов, реестра экспертных организаций и предоставления сведений из указанных реестров»;</w:t>
            </w:r>
          </w:p>
          <w:p w:rsidR="00CB44CA" w:rsidRPr="00CB44CA" w:rsidRDefault="00CB44CA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CB44CA">
              <w:rPr>
                <w:rFonts w:ascii="Times New Roman" w:hAnsi="Times New Roman" w:cs="Times New Roman"/>
                <w:sz w:val="14"/>
                <w:szCs w:val="16"/>
              </w:rPr>
              <w:t>7.</w:t>
            </w:r>
            <w:r w:rsidRPr="00CB44CA">
              <w:rPr>
                <w:rFonts w:ascii="Times New Roman" w:hAnsi="Times New Roman" w:cs="Times New Roman"/>
                <w:sz w:val="14"/>
                <w:szCs w:val="16"/>
              </w:rPr>
              <w:tab/>
              <w:t xml:space="preserve">Приказ Минэкономразвития России от 30.05.2014 № 326 «Об утверждении Критериев аккредитации, перечня документов, подтверждающих соответствие заявителя, аккредитованного лица критериям аккредитации, и перечня документов в области стандартизации, соблюдение требований которых заявителями, аккредитованными лицами обеспечивает их соответствие критериям аккредитации»; </w:t>
            </w:r>
          </w:p>
          <w:p w:rsidR="00065EB2" w:rsidRDefault="00065EB2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D02DE" w:rsidRPr="00846922" w:rsidRDefault="00CB44CA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CB44CA">
              <w:rPr>
                <w:rFonts w:ascii="Times New Roman" w:hAnsi="Times New Roman" w:cs="Times New Roman"/>
                <w:sz w:val="14"/>
                <w:szCs w:val="16"/>
              </w:rPr>
              <w:t>Приказ Минэкономразвития России от 22.05.2014 № 283 «Об установлении изображения знака национальной системы аккредитации и порядка применения изображения знака национальной системы аккредитации».</w:t>
            </w:r>
          </w:p>
        </w:tc>
        <w:tc>
          <w:tcPr>
            <w:tcW w:w="1701" w:type="dxa"/>
            <w:shd w:val="clear" w:color="auto" w:fill="CCCCFF"/>
          </w:tcPr>
          <w:p w:rsidR="003F382D" w:rsidRPr="003F382D" w:rsidRDefault="003F382D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3F382D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Закон «Об оценки соответствия»</w:t>
            </w:r>
          </w:p>
          <w:p w:rsidR="00065EB2" w:rsidRDefault="00065EB2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F382D" w:rsidRPr="003F382D" w:rsidRDefault="003F382D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3F382D">
              <w:rPr>
                <w:rFonts w:ascii="Times New Roman" w:hAnsi="Times New Roman" w:cs="Times New Roman"/>
                <w:sz w:val="14"/>
                <w:szCs w:val="16"/>
              </w:rPr>
              <w:t>Постановление Правительства РТ от 02.11.2015г №626</w:t>
            </w:r>
            <w:proofErr w:type="gramStart"/>
            <w:r w:rsidRPr="003F382D">
              <w:rPr>
                <w:rFonts w:ascii="Times New Roman" w:hAnsi="Times New Roman" w:cs="Times New Roman"/>
                <w:sz w:val="14"/>
                <w:szCs w:val="16"/>
              </w:rPr>
              <w:t xml:space="preserve"> О</w:t>
            </w:r>
            <w:proofErr w:type="gramEnd"/>
            <w:r w:rsidRPr="003F382D">
              <w:rPr>
                <w:rFonts w:ascii="Times New Roman" w:hAnsi="Times New Roman" w:cs="Times New Roman"/>
                <w:sz w:val="14"/>
                <w:szCs w:val="16"/>
              </w:rPr>
              <w:t xml:space="preserve"> создание Государственного учреждения «Национальный центр по аккредитации».</w:t>
            </w:r>
          </w:p>
          <w:p w:rsidR="00065EB2" w:rsidRDefault="00065EB2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F382D" w:rsidRPr="003F382D" w:rsidRDefault="003F382D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3F382D">
              <w:rPr>
                <w:rFonts w:ascii="Times New Roman" w:hAnsi="Times New Roman" w:cs="Times New Roman"/>
                <w:sz w:val="14"/>
                <w:szCs w:val="16"/>
              </w:rPr>
              <w:t>Постановление Правительства РТ 18.11.2015г №674</w:t>
            </w:r>
            <w:proofErr w:type="gramStart"/>
            <w:r w:rsidRPr="003F382D">
              <w:rPr>
                <w:rFonts w:ascii="Times New Roman" w:hAnsi="Times New Roman" w:cs="Times New Roman"/>
                <w:sz w:val="14"/>
                <w:szCs w:val="16"/>
              </w:rPr>
              <w:t xml:space="preserve"> О</w:t>
            </w:r>
            <w:proofErr w:type="gramEnd"/>
            <w:r w:rsidRPr="003F382D">
              <w:rPr>
                <w:rFonts w:ascii="Times New Roman" w:hAnsi="Times New Roman" w:cs="Times New Roman"/>
                <w:sz w:val="14"/>
                <w:szCs w:val="16"/>
              </w:rPr>
              <w:t xml:space="preserve"> вопросах Государственного учреждения «Национальный центр по аккредитации»</w:t>
            </w:r>
          </w:p>
          <w:p w:rsidR="00BD02DE" w:rsidRPr="00BB4580" w:rsidRDefault="003F382D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3F382D">
              <w:rPr>
                <w:rFonts w:ascii="Times New Roman" w:hAnsi="Times New Roman" w:cs="Times New Roman"/>
                <w:sz w:val="14"/>
                <w:szCs w:val="16"/>
              </w:rPr>
              <w:t>Глава 3. Статья №14,</w:t>
            </w:r>
            <w:r w:rsidR="00065EB2">
              <w:rPr>
                <w:rFonts w:ascii="Times New Roman" w:hAnsi="Times New Roman" w:cs="Times New Roman"/>
                <w:sz w:val="14"/>
                <w:szCs w:val="16"/>
              </w:rPr>
              <w:t xml:space="preserve"> №15, №16.</w:t>
            </w:r>
          </w:p>
        </w:tc>
        <w:tc>
          <w:tcPr>
            <w:tcW w:w="1701" w:type="dxa"/>
            <w:shd w:val="clear" w:color="auto" w:fill="66FFCC"/>
          </w:tcPr>
          <w:p w:rsidR="00817AAD" w:rsidRDefault="00817AAD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817AAD">
              <w:rPr>
                <w:rFonts w:ascii="Times New Roman" w:hAnsi="Times New Roman" w:cs="Times New Roman"/>
                <w:sz w:val="14"/>
                <w:szCs w:val="16"/>
              </w:rPr>
              <w:t>Закон Республики Узбекистан «Об оценке соответствия»</w:t>
            </w:r>
          </w:p>
          <w:p w:rsidR="00A439F6" w:rsidRPr="00817AAD" w:rsidRDefault="00A439F6" w:rsidP="00A439F6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817AAD">
              <w:rPr>
                <w:rFonts w:ascii="Times New Roman" w:hAnsi="Times New Roman" w:cs="Times New Roman"/>
                <w:sz w:val="14"/>
                <w:szCs w:val="16"/>
              </w:rPr>
              <w:t>Глава 3</w:t>
            </w:r>
          </w:p>
          <w:p w:rsidR="005C2B8C" w:rsidRPr="00817AAD" w:rsidRDefault="005C2B8C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817AAD" w:rsidRPr="00817AAD" w:rsidRDefault="00817AAD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817AAD">
              <w:rPr>
                <w:rFonts w:ascii="Times New Roman" w:hAnsi="Times New Roman" w:cs="Times New Roman"/>
                <w:sz w:val="14"/>
                <w:szCs w:val="16"/>
              </w:rPr>
              <w:t>Постановление Каби</w:t>
            </w:r>
            <w:r w:rsidR="000C2327">
              <w:rPr>
                <w:rFonts w:ascii="Times New Roman" w:hAnsi="Times New Roman" w:cs="Times New Roman"/>
                <w:sz w:val="14"/>
                <w:szCs w:val="16"/>
              </w:rPr>
              <w:t>не</w:t>
            </w:r>
            <w:r w:rsidR="005C2B8C">
              <w:rPr>
                <w:rFonts w:ascii="Times New Roman" w:hAnsi="Times New Roman" w:cs="Times New Roman"/>
                <w:sz w:val="14"/>
                <w:szCs w:val="16"/>
              </w:rPr>
              <w:t>та</w:t>
            </w:r>
            <w:r w:rsidR="000C232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817AAD">
              <w:rPr>
                <w:rFonts w:ascii="Times New Roman" w:hAnsi="Times New Roman" w:cs="Times New Roman"/>
                <w:sz w:val="14"/>
                <w:szCs w:val="16"/>
              </w:rPr>
              <w:t>Министров Республики Узбекистан №</w:t>
            </w:r>
            <w:r w:rsidR="005C2B8C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817AAD">
              <w:rPr>
                <w:rFonts w:ascii="Times New Roman" w:hAnsi="Times New Roman" w:cs="Times New Roman"/>
                <w:sz w:val="14"/>
                <w:szCs w:val="16"/>
              </w:rPr>
              <w:t>292 от 14.10.2015г.</w:t>
            </w:r>
          </w:p>
          <w:p w:rsidR="00BD02DE" w:rsidRPr="00BB4580" w:rsidRDefault="00817AAD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817AAD">
              <w:rPr>
                <w:rFonts w:ascii="Times New Roman" w:hAnsi="Times New Roman" w:cs="Times New Roman"/>
                <w:sz w:val="14"/>
                <w:szCs w:val="16"/>
              </w:rPr>
              <w:t>Главы 1,2,3</w:t>
            </w:r>
          </w:p>
        </w:tc>
        <w:tc>
          <w:tcPr>
            <w:tcW w:w="1842" w:type="dxa"/>
            <w:shd w:val="clear" w:color="auto" w:fill="FFFFCC"/>
          </w:tcPr>
          <w:p w:rsidR="00BD02DE" w:rsidRPr="00BB4580" w:rsidRDefault="00BD02DE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BB4580" w:rsidRPr="00644B47" w:rsidTr="00262D0E">
        <w:tc>
          <w:tcPr>
            <w:tcW w:w="14459" w:type="dxa"/>
            <w:gridSpan w:val="9"/>
            <w:shd w:val="clear" w:color="auto" w:fill="66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Внедрение стандартов, гармонизированных с международными стандартами, устанавливающих требования к органам по оценке соответствия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842" w:type="dxa"/>
            <w:shd w:val="clear" w:color="auto" w:fill="FF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</w:tr>
      <w:tr w:rsidR="00BB4580" w:rsidRPr="00D320CA" w:rsidTr="00262D0E">
        <w:tc>
          <w:tcPr>
            <w:tcW w:w="1135" w:type="dxa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ISO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IEC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17011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  <w:proofErr w:type="gramStart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(</w:t>
            </w:r>
            <w:proofErr w:type="spellStart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./</w:t>
            </w:r>
            <w:proofErr w:type="gramEnd"/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spellStart"/>
            <w:proofErr w:type="gramStart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адапт</w:t>
            </w:r>
            <w:proofErr w:type="spellEnd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)</w:t>
            </w:r>
            <w:proofErr w:type="gramEnd"/>
          </w:p>
        </w:tc>
        <w:tc>
          <w:tcPr>
            <w:tcW w:w="1417" w:type="dxa"/>
            <w:shd w:val="clear" w:color="auto" w:fill="FFCC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АСТ ИСО/МЭК 17011-2009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. </w:t>
            </w: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ISO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/</w:t>
            </w: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IEC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 17011:2004</w:t>
            </w:r>
          </w:p>
        </w:tc>
        <w:tc>
          <w:tcPr>
            <w:tcW w:w="1701" w:type="dxa"/>
            <w:shd w:val="clear" w:color="auto" w:fill="CCFF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СТБ </w:t>
            </w: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ISO/IEC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17011-2008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560" w:type="dxa"/>
            <w:shd w:val="clear" w:color="auto" w:fill="CC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СТ</w:t>
            </w:r>
            <w:proofErr w:type="gram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 РК ИСО/МЭК 17011-2006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ISO/IEC 17011:2004</w:t>
            </w:r>
          </w:p>
        </w:tc>
        <w:tc>
          <w:tcPr>
            <w:tcW w:w="1842" w:type="dxa"/>
            <w:shd w:val="clear" w:color="auto" w:fill="CC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ГОСТ ИСО/МЭК 17011-2009</w:t>
            </w:r>
          </w:p>
        </w:tc>
        <w:tc>
          <w:tcPr>
            <w:tcW w:w="1701" w:type="dxa"/>
            <w:shd w:val="clear" w:color="auto" w:fill="FF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SM SR EN ISO/CEI 17011:2006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.</w:t>
            </w:r>
          </w:p>
        </w:tc>
        <w:tc>
          <w:tcPr>
            <w:tcW w:w="1701" w:type="dxa"/>
            <w:shd w:val="clear" w:color="auto" w:fill="CCECFF"/>
          </w:tcPr>
          <w:p w:rsidR="00BB4580" w:rsidRPr="00BB4580" w:rsidRDefault="00846922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846922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ГОСТ ISO/МЭК 17011- 2009</w:t>
            </w:r>
          </w:p>
        </w:tc>
        <w:tc>
          <w:tcPr>
            <w:tcW w:w="1701" w:type="dxa"/>
            <w:shd w:val="clear" w:color="auto" w:fill="CCC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Внедряется</w:t>
            </w:r>
          </w:p>
        </w:tc>
        <w:tc>
          <w:tcPr>
            <w:tcW w:w="1701" w:type="dxa"/>
            <w:shd w:val="clear" w:color="auto" w:fill="66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O’z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DSt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ISO/IEC 17011:2004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.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ISO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/</w:t>
            </w: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IEC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 17011</w:t>
            </w: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:2004</w:t>
            </w:r>
          </w:p>
        </w:tc>
        <w:tc>
          <w:tcPr>
            <w:tcW w:w="1842" w:type="dxa"/>
            <w:shd w:val="clear" w:color="auto" w:fill="FFFFCC"/>
          </w:tcPr>
          <w:p w:rsidR="00BB4580" w:rsidRPr="00C11219" w:rsidRDefault="00C11219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Да</w:t>
            </w:r>
          </w:p>
        </w:tc>
      </w:tr>
      <w:tr w:rsidR="00BB4580" w:rsidRPr="001F0523" w:rsidTr="00262D0E">
        <w:tc>
          <w:tcPr>
            <w:tcW w:w="1135" w:type="dxa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ISO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IEC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17025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  <w:proofErr w:type="gramStart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(</w:t>
            </w:r>
            <w:proofErr w:type="spellStart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./</w:t>
            </w:r>
            <w:proofErr w:type="gramEnd"/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spellStart"/>
            <w:proofErr w:type="gramStart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адапт</w:t>
            </w:r>
            <w:proofErr w:type="spellEnd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)</w:t>
            </w:r>
            <w:proofErr w:type="gramEnd"/>
          </w:p>
        </w:tc>
        <w:tc>
          <w:tcPr>
            <w:tcW w:w="1417" w:type="dxa"/>
            <w:shd w:val="clear" w:color="auto" w:fill="FFCC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АСТ ИСО/МЭК 17025-2005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. ISO/IEC 17025:2005</w:t>
            </w:r>
          </w:p>
        </w:tc>
        <w:tc>
          <w:tcPr>
            <w:tcW w:w="1701" w:type="dxa"/>
            <w:shd w:val="clear" w:color="auto" w:fill="CCFF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СТБ ИСО/МЭК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170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25</w:t>
            </w: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-200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7идент.</w:t>
            </w:r>
          </w:p>
        </w:tc>
        <w:tc>
          <w:tcPr>
            <w:tcW w:w="1560" w:type="dxa"/>
            <w:shd w:val="clear" w:color="auto" w:fill="CC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СТ</w:t>
            </w:r>
            <w:proofErr w:type="gram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 РК ИСО/МЭК 17025-2007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ISO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/</w:t>
            </w: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IEC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 17025:2005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ГОСТ ИСО/МЭК 17025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ISO/IEC 17025:2005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842" w:type="dxa"/>
            <w:shd w:val="clear" w:color="auto" w:fill="CC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ГОСТ ИСО/МЭК 17025-2009</w:t>
            </w:r>
          </w:p>
        </w:tc>
        <w:tc>
          <w:tcPr>
            <w:tcW w:w="1701" w:type="dxa"/>
            <w:shd w:val="clear" w:color="auto" w:fill="FF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SM SR EN ISO/CEI 17025:2006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.</w:t>
            </w:r>
          </w:p>
        </w:tc>
        <w:tc>
          <w:tcPr>
            <w:tcW w:w="1701" w:type="dxa"/>
            <w:shd w:val="clear" w:color="auto" w:fill="CCECFF"/>
          </w:tcPr>
          <w:p w:rsidR="00BB4580" w:rsidRPr="00BB4580" w:rsidRDefault="00846922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846922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ГОСТ ISO/МЭК 17025- 2009</w:t>
            </w:r>
          </w:p>
        </w:tc>
        <w:tc>
          <w:tcPr>
            <w:tcW w:w="1701" w:type="dxa"/>
            <w:shd w:val="clear" w:color="auto" w:fill="CCC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Внедряется</w:t>
            </w:r>
          </w:p>
        </w:tc>
        <w:tc>
          <w:tcPr>
            <w:tcW w:w="1701" w:type="dxa"/>
            <w:shd w:val="clear" w:color="auto" w:fill="66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O’z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DSt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ISO/IEC 17025:2007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. ISO/IEC 17025:2005</w:t>
            </w:r>
          </w:p>
        </w:tc>
        <w:tc>
          <w:tcPr>
            <w:tcW w:w="1842" w:type="dxa"/>
            <w:shd w:val="clear" w:color="auto" w:fill="FFFFCC"/>
          </w:tcPr>
          <w:p w:rsidR="00BB4580" w:rsidRPr="00BB4580" w:rsidRDefault="00C11219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proofErr w:type="spellStart"/>
            <w:r w:rsidRPr="00C11219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Да</w:t>
            </w:r>
            <w:proofErr w:type="spellEnd"/>
          </w:p>
        </w:tc>
      </w:tr>
      <w:tr w:rsidR="00BB4580" w:rsidRPr="001F0523" w:rsidTr="00262D0E">
        <w:tc>
          <w:tcPr>
            <w:tcW w:w="1135" w:type="dxa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lastRenderedPageBreak/>
              <w:t>ISO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IEC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17043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  <w:proofErr w:type="gramStart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(</w:t>
            </w:r>
            <w:proofErr w:type="spellStart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./</w:t>
            </w:r>
            <w:proofErr w:type="gramEnd"/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spellStart"/>
            <w:proofErr w:type="gramStart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адапт</w:t>
            </w:r>
            <w:proofErr w:type="spellEnd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)</w:t>
            </w:r>
            <w:proofErr w:type="gramEnd"/>
          </w:p>
        </w:tc>
        <w:tc>
          <w:tcPr>
            <w:tcW w:w="1417" w:type="dxa"/>
            <w:shd w:val="clear" w:color="auto" w:fill="FFCC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АСТ ИСО/МЭК 17043-2013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. ISO/IEC 17043:2010</w:t>
            </w:r>
          </w:p>
        </w:tc>
        <w:tc>
          <w:tcPr>
            <w:tcW w:w="1701" w:type="dxa"/>
            <w:shd w:val="clear" w:color="auto" w:fill="CCFF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СТБ ISO/IEC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17043-2013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560" w:type="dxa"/>
            <w:shd w:val="clear" w:color="auto" w:fill="CC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ГОСТ </w:t>
            </w: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ISO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/</w:t>
            </w: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IEC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 17043-2013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ISO/IEC 17043:2010</w:t>
            </w:r>
          </w:p>
        </w:tc>
        <w:tc>
          <w:tcPr>
            <w:tcW w:w="1842" w:type="dxa"/>
            <w:shd w:val="clear" w:color="auto" w:fill="CC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ГОСТ </w:t>
            </w: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ISO/IEC 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17043-2013</w:t>
            </w:r>
          </w:p>
        </w:tc>
        <w:tc>
          <w:tcPr>
            <w:tcW w:w="1701" w:type="dxa"/>
            <w:shd w:val="clear" w:color="auto" w:fill="FF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SM SR EN ISO/CEI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17043:2011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.</w:t>
            </w:r>
          </w:p>
        </w:tc>
        <w:tc>
          <w:tcPr>
            <w:tcW w:w="1701" w:type="dxa"/>
            <w:shd w:val="clear" w:color="auto" w:fill="CCECFF"/>
          </w:tcPr>
          <w:p w:rsidR="00BB4580" w:rsidRPr="00BB4580" w:rsidRDefault="00846922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846922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ГОСТ ISO/IEC 17043- 2013</w:t>
            </w:r>
          </w:p>
        </w:tc>
        <w:tc>
          <w:tcPr>
            <w:tcW w:w="1701" w:type="dxa"/>
            <w:shd w:val="clear" w:color="auto" w:fill="CCCCFF"/>
          </w:tcPr>
          <w:p w:rsidR="00BB4580" w:rsidRPr="001C3864" w:rsidRDefault="001C3864" w:rsidP="0005378A">
            <w:pPr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  <w:r w:rsidRPr="001C3864">
              <w:rPr>
                <w:rFonts w:ascii="Times New Roman" w:hAnsi="Times New Roman" w:cs="Times New Roman"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O’z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DSt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ISO/IEC 17043:2015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. ISO/IEC 17043:2015</w:t>
            </w:r>
          </w:p>
        </w:tc>
        <w:tc>
          <w:tcPr>
            <w:tcW w:w="1842" w:type="dxa"/>
            <w:shd w:val="clear" w:color="auto" w:fill="FFFFCC"/>
          </w:tcPr>
          <w:p w:rsidR="00BB4580" w:rsidRPr="00BB4580" w:rsidRDefault="00C11219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proofErr w:type="spellStart"/>
            <w:r w:rsidRPr="00C11219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Да</w:t>
            </w:r>
            <w:proofErr w:type="spellEnd"/>
          </w:p>
        </w:tc>
      </w:tr>
      <w:tr w:rsidR="00BB4580" w:rsidRPr="001F0523" w:rsidTr="00262D0E">
        <w:tc>
          <w:tcPr>
            <w:tcW w:w="1135" w:type="dxa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ISO/IEC 17065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  <w:proofErr w:type="gramStart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(</w:t>
            </w:r>
            <w:proofErr w:type="spellStart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./</w:t>
            </w:r>
            <w:proofErr w:type="gramEnd"/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spellStart"/>
            <w:proofErr w:type="gramStart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адапт</w:t>
            </w:r>
            <w:proofErr w:type="spellEnd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)</w:t>
            </w:r>
            <w:proofErr w:type="gramEnd"/>
          </w:p>
        </w:tc>
        <w:tc>
          <w:tcPr>
            <w:tcW w:w="1417" w:type="dxa"/>
            <w:shd w:val="clear" w:color="auto" w:fill="FFCC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АСТ ИСО/МЭК 17065-2013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. ISO/IEC 17065:2012</w:t>
            </w:r>
          </w:p>
        </w:tc>
        <w:tc>
          <w:tcPr>
            <w:tcW w:w="1701" w:type="dxa"/>
            <w:shd w:val="clear" w:color="auto" w:fill="CCFF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ГОСТ ISO/IEC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17065-2013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560" w:type="dxa"/>
            <w:shd w:val="clear" w:color="auto" w:fill="CC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ГОСТ ISO/IEC 17065-2013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ISO/IEC 17065:2012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СТ</w:t>
            </w:r>
            <w:proofErr w:type="gram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 РК ISO/IEC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17021-2-2015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. ISO/IEC 17021-2-2012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СТ</w:t>
            </w:r>
            <w:proofErr w:type="gram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 РК ISO/IEC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17021-3-2015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. ISO/IEC 17021-3-2013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842" w:type="dxa"/>
            <w:shd w:val="clear" w:color="auto" w:fill="CC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ГОСТ </w:t>
            </w: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ISO/IEC 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17065-2013</w:t>
            </w:r>
          </w:p>
        </w:tc>
        <w:tc>
          <w:tcPr>
            <w:tcW w:w="1701" w:type="dxa"/>
            <w:shd w:val="clear" w:color="auto" w:fill="FF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SM SR EN ISO/CEI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17065:2013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.</w:t>
            </w:r>
          </w:p>
        </w:tc>
        <w:tc>
          <w:tcPr>
            <w:tcW w:w="1701" w:type="dxa"/>
            <w:shd w:val="clear" w:color="auto" w:fill="CCECFF"/>
          </w:tcPr>
          <w:p w:rsidR="00BB4580" w:rsidRPr="00BB4580" w:rsidRDefault="00846922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846922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ГОСТ Р ИСО/МЭК 17065-2012</w:t>
            </w:r>
          </w:p>
        </w:tc>
        <w:tc>
          <w:tcPr>
            <w:tcW w:w="1701" w:type="dxa"/>
            <w:shd w:val="clear" w:color="auto" w:fill="CCC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Внедряется</w:t>
            </w:r>
          </w:p>
        </w:tc>
        <w:tc>
          <w:tcPr>
            <w:tcW w:w="1701" w:type="dxa"/>
            <w:shd w:val="clear" w:color="auto" w:fill="66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O’z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DSt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ISO/IEC 17065:2015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. ISO/IEC 17065:2012</w:t>
            </w:r>
          </w:p>
        </w:tc>
        <w:tc>
          <w:tcPr>
            <w:tcW w:w="1842" w:type="dxa"/>
            <w:shd w:val="clear" w:color="auto" w:fill="FFFFCC"/>
          </w:tcPr>
          <w:p w:rsidR="00BB4580" w:rsidRPr="00BB4580" w:rsidRDefault="00C11219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proofErr w:type="spellStart"/>
            <w:r w:rsidRPr="00C11219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Да</w:t>
            </w:r>
            <w:proofErr w:type="spellEnd"/>
          </w:p>
        </w:tc>
      </w:tr>
      <w:tr w:rsidR="00BB4580" w:rsidRPr="00D320CA" w:rsidTr="00262D0E">
        <w:tc>
          <w:tcPr>
            <w:tcW w:w="1135" w:type="dxa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ISO/IEC 17021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gramStart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(</w:t>
            </w:r>
            <w:proofErr w:type="spellStart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./</w:t>
            </w:r>
            <w:proofErr w:type="gramEnd"/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spellStart"/>
            <w:proofErr w:type="gramStart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адапт</w:t>
            </w:r>
            <w:proofErr w:type="spellEnd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)</w:t>
            </w:r>
            <w:proofErr w:type="gramEnd"/>
          </w:p>
        </w:tc>
        <w:tc>
          <w:tcPr>
            <w:tcW w:w="1417" w:type="dxa"/>
            <w:shd w:val="clear" w:color="auto" w:fill="FFCC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АСТ ИСО/МЭК 17021-1-2015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. 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ISO/IEC 17021-1:2011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АСТ ИСО/МЭК 17021-2-2013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. 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ISO/IEC 17021-2:2012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АСТ ИСО/МЭК ТС 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17021-3-2016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. 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ISO/IEC 17021-3:2013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АСТ ИСО/МЭК ТС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17021-4-2016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. 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ISO/IEC 17021-4:2013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АСТ ИСО/МЭК ТС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17021-5-2016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. 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ISO/IEC 17021-5:2014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АСТ ИСО/МЭК ТС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17021-6-2016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. 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ISO/IEC 17021-6:2014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АСТ ИСО/МЭК ТС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17021-7-2016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. 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ISO/IEC 17021-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7:2014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FF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ГОСТ ISO/IEC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17021-2013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. осуществляется переход </w:t>
            </w:r>
            <w:proofErr w:type="gram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на</w:t>
            </w:r>
            <w:proofErr w:type="gram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BB4580" w:rsidRPr="00BB4580" w:rsidRDefault="00BB4580" w:rsidP="0005378A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СТБ ISO/IEC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17021-1-2016 с учетом СТБ ISO/IEC </w:t>
            </w: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TS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 17021-2-2013 и СТБ ISO/IEC </w:t>
            </w: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TS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 17021-3-2016</w:t>
            </w:r>
          </w:p>
          <w:p w:rsidR="00BB4580" w:rsidRPr="00BB4580" w:rsidRDefault="00BB4580" w:rsidP="0005378A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СТБ </w:t>
            </w: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ISO 9001:2015</w:t>
            </w:r>
          </w:p>
          <w:p w:rsidR="00BB4580" w:rsidRPr="00BB4580" w:rsidRDefault="00BB4580" w:rsidP="0005378A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СТБ </w:t>
            </w: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ISO/TS</w:t>
            </w:r>
          </w:p>
          <w:p w:rsidR="00BB4580" w:rsidRPr="00BB4580" w:rsidRDefault="00BB4580" w:rsidP="0005378A">
            <w:pPr>
              <w:pStyle w:val="a4"/>
              <w:ind w:left="360"/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22003:2013</w:t>
            </w:r>
          </w:p>
        </w:tc>
        <w:tc>
          <w:tcPr>
            <w:tcW w:w="1560" w:type="dxa"/>
            <w:shd w:val="clear" w:color="auto" w:fill="CC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ГОСТ ISO/IEC 17065-2013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ISO/IEC 17065:2012</w:t>
            </w:r>
          </w:p>
        </w:tc>
        <w:tc>
          <w:tcPr>
            <w:tcW w:w="1842" w:type="dxa"/>
            <w:shd w:val="clear" w:color="auto" w:fill="CC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ГОСТ </w:t>
            </w: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ISO/IEC 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17021-2013</w:t>
            </w:r>
          </w:p>
        </w:tc>
        <w:tc>
          <w:tcPr>
            <w:tcW w:w="1701" w:type="dxa"/>
            <w:shd w:val="clear" w:color="auto" w:fill="FF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SM SR EN ISO/CEI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17021:2012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.</w:t>
            </w:r>
          </w:p>
        </w:tc>
        <w:tc>
          <w:tcPr>
            <w:tcW w:w="1701" w:type="dxa"/>
            <w:shd w:val="clear" w:color="auto" w:fill="CCECFF"/>
          </w:tcPr>
          <w:p w:rsidR="00BB4580" w:rsidRPr="00BB4580" w:rsidRDefault="00846922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846922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ГОСТ Р ИСО/МЭК 17021-2012</w:t>
            </w:r>
          </w:p>
        </w:tc>
        <w:tc>
          <w:tcPr>
            <w:tcW w:w="1701" w:type="dxa"/>
            <w:shd w:val="clear" w:color="auto" w:fill="CCCCFF"/>
          </w:tcPr>
          <w:p w:rsidR="00BB4580" w:rsidRPr="00BB4580" w:rsidRDefault="001C3864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1C3864">
              <w:rPr>
                <w:rFonts w:ascii="Times New Roman" w:hAnsi="Times New Roman" w:cs="Times New Roman"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O’z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DSt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ISO/IEC 17021:2015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.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ISO/IEC 17021:2011</w:t>
            </w:r>
          </w:p>
        </w:tc>
        <w:tc>
          <w:tcPr>
            <w:tcW w:w="1842" w:type="dxa"/>
            <w:shd w:val="clear" w:color="auto" w:fill="FFFFCC"/>
          </w:tcPr>
          <w:p w:rsidR="00BB4580" w:rsidRPr="00BB4580" w:rsidRDefault="00C11219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proofErr w:type="spellStart"/>
            <w:r w:rsidRPr="00C11219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Да</w:t>
            </w:r>
            <w:proofErr w:type="spellEnd"/>
          </w:p>
        </w:tc>
      </w:tr>
      <w:tr w:rsidR="00BB4580" w:rsidRPr="00D320CA" w:rsidTr="00262D0E">
        <w:tc>
          <w:tcPr>
            <w:tcW w:w="1135" w:type="dxa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lastRenderedPageBreak/>
              <w:t>ISO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IEC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17024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  <w:proofErr w:type="gramStart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(</w:t>
            </w:r>
            <w:proofErr w:type="spellStart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./</w:t>
            </w:r>
            <w:proofErr w:type="gramEnd"/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spellStart"/>
            <w:proofErr w:type="gramStart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адапт</w:t>
            </w:r>
            <w:proofErr w:type="spellEnd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)</w:t>
            </w:r>
            <w:proofErr w:type="gramEnd"/>
          </w:p>
        </w:tc>
        <w:tc>
          <w:tcPr>
            <w:tcW w:w="1417" w:type="dxa"/>
            <w:shd w:val="clear" w:color="auto" w:fill="FFCC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АСТ ИСО/МЭК 17024-2013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. 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ISO/IEC 17024:2012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FF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ГОСТ ISO/IEC 17024-2014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560" w:type="dxa"/>
            <w:shd w:val="clear" w:color="auto" w:fill="CC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ГОСТ ISO/IEC 17024-2013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ISO/IEC 17024:2012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842" w:type="dxa"/>
            <w:shd w:val="clear" w:color="auto" w:fill="CC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ГОСТ </w:t>
            </w: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ISO/IEC 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17024-2014</w:t>
            </w:r>
          </w:p>
        </w:tc>
        <w:tc>
          <w:tcPr>
            <w:tcW w:w="1701" w:type="dxa"/>
            <w:shd w:val="clear" w:color="auto" w:fill="FF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SM SR EN ISO/CEI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17024:2014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.</w:t>
            </w:r>
          </w:p>
        </w:tc>
        <w:tc>
          <w:tcPr>
            <w:tcW w:w="1701" w:type="dxa"/>
            <w:shd w:val="clear" w:color="auto" w:fill="CCECFF"/>
          </w:tcPr>
          <w:p w:rsidR="00BB4580" w:rsidRPr="00BB4580" w:rsidRDefault="00846922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846922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ГОСТ Р ИСО/МЭК 17024-2011</w:t>
            </w:r>
          </w:p>
        </w:tc>
        <w:tc>
          <w:tcPr>
            <w:tcW w:w="1701" w:type="dxa"/>
            <w:shd w:val="clear" w:color="auto" w:fill="CCC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Внедряется</w:t>
            </w:r>
          </w:p>
        </w:tc>
        <w:tc>
          <w:tcPr>
            <w:tcW w:w="1701" w:type="dxa"/>
            <w:shd w:val="clear" w:color="auto" w:fill="66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O’z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DSt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ISO/CEI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17024:2009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. ISO/IEC 17024:2003</w:t>
            </w:r>
          </w:p>
        </w:tc>
        <w:tc>
          <w:tcPr>
            <w:tcW w:w="1842" w:type="dxa"/>
            <w:shd w:val="clear" w:color="auto" w:fill="FFFFCC"/>
          </w:tcPr>
          <w:p w:rsidR="00BB4580" w:rsidRPr="00BB4580" w:rsidRDefault="00C11219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proofErr w:type="spellStart"/>
            <w:r w:rsidRPr="00C11219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Да</w:t>
            </w:r>
            <w:proofErr w:type="spellEnd"/>
          </w:p>
        </w:tc>
      </w:tr>
      <w:tr w:rsidR="00BB4580" w:rsidRPr="00D320CA" w:rsidTr="00262D0E">
        <w:tc>
          <w:tcPr>
            <w:tcW w:w="1135" w:type="dxa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ISO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IEC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17020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  <w:proofErr w:type="gramStart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(</w:t>
            </w:r>
            <w:proofErr w:type="spellStart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./</w:t>
            </w:r>
            <w:proofErr w:type="gramEnd"/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spellStart"/>
            <w:proofErr w:type="gramStart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адапт</w:t>
            </w:r>
            <w:proofErr w:type="spellEnd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)</w:t>
            </w:r>
            <w:proofErr w:type="gramEnd"/>
          </w:p>
        </w:tc>
        <w:tc>
          <w:tcPr>
            <w:tcW w:w="1417" w:type="dxa"/>
            <w:shd w:val="clear" w:color="auto" w:fill="FFCC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АСТ ИСО/МЭК 17020-2013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. 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ISO/IEC 17020:2012</w:t>
            </w:r>
          </w:p>
        </w:tc>
        <w:tc>
          <w:tcPr>
            <w:tcW w:w="1701" w:type="dxa"/>
            <w:shd w:val="clear" w:color="auto" w:fill="CCFF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ГОСТ ISO/IEC 17020-2013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560" w:type="dxa"/>
            <w:shd w:val="clear" w:color="auto" w:fill="CC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ГОСТ ISO/IEC 17020-2013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ISO/IEC 17020:2012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842" w:type="dxa"/>
            <w:shd w:val="clear" w:color="auto" w:fill="CC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ГОСТ </w:t>
            </w: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ISO/IEC 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17020-2013</w:t>
            </w:r>
          </w:p>
        </w:tc>
        <w:tc>
          <w:tcPr>
            <w:tcW w:w="1701" w:type="dxa"/>
            <w:shd w:val="clear" w:color="auto" w:fill="FF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SM SR EN ISO/CEI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17020:2013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.</w:t>
            </w:r>
          </w:p>
        </w:tc>
        <w:tc>
          <w:tcPr>
            <w:tcW w:w="1701" w:type="dxa"/>
            <w:shd w:val="clear" w:color="auto" w:fill="CCECFF"/>
          </w:tcPr>
          <w:p w:rsidR="00BB4580" w:rsidRPr="00BB4580" w:rsidRDefault="00846922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846922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ГОСТ Р ИСО/МЭК 17020-2012</w:t>
            </w:r>
          </w:p>
        </w:tc>
        <w:tc>
          <w:tcPr>
            <w:tcW w:w="1701" w:type="dxa"/>
            <w:shd w:val="clear" w:color="auto" w:fill="CCCCFF"/>
          </w:tcPr>
          <w:p w:rsidR="00BB4580" w:rsidRPr="00BB4580" w:rsidRDefault="001C3864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1C3864">
              <w:rPr>
                <w:rFonts w:ascii="Times New Roman" w:hAnsi="Times New Roman" w:cs="Times New Roman"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O’z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DSt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ISO/CEI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17020:2009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. ISO/IEC 17020:1998</w:t>
            </w:r>
          </w:p>
        </w:tc>
        <w:tc>
          <w:tcPr>
            <w:tcW w:w="1842" w:type="dxa"/>
            <w:shd w:val="clear" w:color="auto" w:fill="FFFFCC"/>
          </w:tcPr>
          <w:p w:rsidR="00BB4580" w:rsidRPr="00BB4580" w:rsidRDefault="00C11219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proofErr w:type="spellStart"/>
            <w:r w:rsidRPr="00C11219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Да</w:t>
            </w:r>
            <w:proofErr w:type="spellEnd"/>
          </w:p>
        </w:tc>
      </w:tr>
      <w:tr w:rsidR="00BB4580" w:rsidRPr="00444AF2" w:rsidTr="00262D0E">
        <w:tc>
          <w:tcPr>
            <w:tcW w:w="1135" w:type="dxa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ISO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IEC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17040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  <w:proofErr w:type="gramStart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(</w:t>
            </w:r>
            <w:proofErr w:type="spellStart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./</w:t>
            </w:r>
            <w:proofErr w:type="gramEnd"/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spellStart"/>
            <w:proofErr w:type="gramStart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адапт</w:t>
            </w:r>
            <w:proofErr w:type="spellEnd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)</w:t>
            </w:r>
            <w:proofErr w:type="gramEnd"/>
          </w:p>
        </w:tc>
        <w:tc>
          <w:tcPr>
            <w:tcW w:w="1417" w:type="dxa"/>
            <w:shd w:val="clear" w:color="auto" w:fill="FFCC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АСТ ИСО/МЭК 17020-2013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. 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ISO/IEC 17020:2012</w:t>
            </w:r>
          </w:p>
        </w:tc>
        <w:tc>
          <w:tcPr>
            <w:tcW w:w="1701" w:type="dxa"/>
            <w:shd w:val="clear" w:color="auto" w:fill="CCFF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ГОСТ ISO/IEC 17040-2012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560" w:type="dxa"/>
            <w:shd w:val="clear" w:color="auto" w:fill="CCFFCC"/>
          </w:tcPr>
          <w:p w:rsidR="00BB4580" w:rsidRPr="00BB4580" w:rsidRDefault="001C3864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C3864">
              <w:rPr>
                <w:rFonts w:ascii="Times New Roman" w:hAnsi="Times New Roman" w:cs="Times New Roman"/>
                <w:sz w:val="14"/>
                <w:szCs w:val="14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ГОСТ </w:t>
            </w: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ISO/IEC 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17040</w:t>
            </w:r>
          </w:p>
        </w:tc>
        <w:tc>
          <w:tcPr>
            <w:tcW w:w="1701" w:type="dxa"/>
            <w:shd w:val="clear" w:color="auto" w:fill="FF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SM SR EN ISO/CEI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17040:2007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.</w:t>
            </w:r>
          </w:p>
        </w:tc>
        <w:tc>
          <w:tcPr>
            <w:tcW w:w="1701" w:type="dxa"/>
            <w:shd w:val="clear" w:color="auto" w:fill="CCECFF"/>
          </w:tcPr>
          <w:p w:rsidR="00BB4580" w:rsidRPr="00846922" w:rsidRDefault="00846922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846922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ГОСТ ISO/IEC 17040- 2012</w:t>
            </w:r>
          </w:p>
        </w:tc>
        <w:tc>
          <w:tcPr>
            <w:tcW w:w="1701" w:type="dxa"/>
            <w:shd w:val="clear" w:color="auto" w:fill="CCCCFF"/>
          </w:tcPr>
          <w:p w:rsidR="00BB4580" w:rsidRPr="00BB4580" w:rsidRDefault="001C3864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1C3864">
              <w:rPr>
                <w:rFonts w:ascii="Times New Roman" w:hAnsi="Times New Roman" w:cs="Times New Roman"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BB4580" w:rsidRPr="00BB4580" w:rsidRDefault="001C3864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1C3864">
              <w:rPr>
                <w:rFonts w:ascii="Times New Roman" w:hAnsi="Times New Roman" w:cs="Times New Roman"/>
                <w:sz w:val="14"/>
                <w:szCs w:val="14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BB4580" w:rsidRPr="00BB4580" w:rsidRDefault="00C11219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proofErr w:type="spellStart"/>
            <w:r w:rsidRPr="00C11219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Да</w:t>
            </w:r>
            <w:proofErr w:type="spellEnd"/>
          </w:p>
        </w:tc>
      </w:tr>
      <w:tr w:rsidR="00BB4580" w:rsidRPr="00444AF2" w:rsidTr="00262D0E">
        <w:tc>
          <w:tcPr>
            <w:tcW w:w="1135" w:type="dxa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ISO/IEC 17000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gramStart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(</w:t>
            </w:r>
            <w:proofErr w:type="spellStart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./</w:t>
            </w:r>
            <w:proofErr w:type="gramEnd"/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spellStart"/>
            <w:proofErr w:type="gramStart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адапт</w:t>
            </w:r>
            <w:proofErr w:type="spellEnd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)</w:t>
            </w:r>
            <w:proofErr w:type="gramEnd"/>
          </w:p>
        </w:tc>
        <w:tc>
          <w:tcPr>
            <w:tcW w:w="1417" w:type="dxa"/>
            <w:shd w:val="clear" w:color="auto" w:fill="FFCC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АСТ ИСО/МЭК 17000-2004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. 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ISO/IEC 17000:2004</w:t>
            </w:r>
          </w:p>
        </w:tc>
        <w:tc>
          <w:tcPr>
            <w:tcW w:w="1701" w:type="dxa"/>
            <w:shd w:val="clear" w:color="auto" w:fill="CCFF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ГОСТ ISO/IEC 17000-2012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560" w:type="dxa"/>
            <w:shd w:val="clear" w:color="auto" w:fill="CC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ГОСТ ИСО/МЭК 17000-2009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ISO/IEC 17000:2004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842" w:type="dxa"/>
            <w:shd w:val="clear" w:color="auto" w:fill="CC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ГОСТ ISO/IEC 17000-2012</w:t>
            </w:r>
          </w:p>
        </w:tc>
        <w:tc>
          <w:tcPr>
            <w:tcW w:w="1701" w:type="dxa"/>
            <w:shd w:val="clear" w:color="auto" w:fill="FF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SM SR EN ISO/CEI 17000:2006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.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1701" w:type="dxa"/>
            <w:shd w:val="clear" w:color="auto" w:fill="CCECFF"/>
          </w:tcPr>
          <w:p w:rsidR="00846922" w:rsidRPr="00846922" w:rsidRDefault="00846922" w:rsidP="0005378A">
            <w:pPr>
              <w:jc w:val="both"/>
              <w:rPr>
                <w:rFonts w:ascii="Times New Roman" w:hAnsi="Times New Roman" w:cs="Times New Roman"/>
                <w:sz w:val="14"/>
                <w:szCs w:val="20"/>
              </w:rPr>
            </w:pPr>
            <w:r w:rsidRPr="00846922">
              <w:rPr>
                <w:rFonts w:ascii="Times New Roman" w:hAnsi="Times New Roman" w:cs="Times New Roman"/>
                <w:sz w:val="14"/>
                <w:szCs w:val="20"/>
              </w:rPr>
              <w:t xml:space="preserve">ГОСТ </w:t>
            </w:r>
            <w:r w:rsidRPr="00846922">
              <w:rPr>
                <w:rFonts w:ascii="Times New Roman" w:hAnsi="Times New Roman" w:cs="Times New Roman"/>
                <w:sz w:val="14"/>
                <w:szCs w:val="20"/>
                <w:lang w:val="en-US"/>
              </w:rPr>
              <w:t>ISO</w:t>
            </w:r>
            <w:r w:rsidRPr="00846922">
              <w:rPr>
                <w:rFonts w:ascii="Times New Roman" w:hAnsi="Times New Roman" w:cs="Times New Roman"/>
                <w:sz w:val="14"/>
                <w:szCs w:val="20"/>
              </w:rPr>
              <w:t>/</w:t>
            </w:r>
            <w:r w:rsidRPr="00846922">
              <w:rPr>
                <w:rFonts w:ascii="Times New Roman" w:hAnsi="Times New Roman" w:cs="Times New Roman"/>
                <w:sz w:val="14"/>
                <w:szCs w:val="20"/>
                <w:lang w:val="en-US"/>
              </w:rPr>
              <w:t>IEC</w:t>
            </w:r>
            <w:r w:rsidRPr="00846922">
              <w:rPr>
                <w:rFonts w:ascii="Times New Roman" w:hAnsi="Times New Roman" w:cs="Times New Roman"/>
                <w:sz w:val="14"/>
                <w:szCs w:val="20"/>
              </w:rPr>
              <w:t xml:space="preserve"> 17000- 2012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1701" w:type="dxa"/>
            <w:shd w:val="clear" w:color="auto" w:fill="CCC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Внедряется</w:t>
            </w:r>
          </w:p>
        </w:tc>
        <w:tc>
          <w:tcPr>
            <w:tcW w:w="1701" w:type="dxa"/>
            <w:shd w:val="clear" w:color="auto" w:fill="66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O’z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DSt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ISO/CEI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17000:2009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. ISO/IEC 17000:2004</w:t>
            </w:r>
          </w:p>
        </w:tc>
        <w:tc>
          <w:tcPr>
            <w:tcW w:w="1842" w:type="dxa"/>
            <w:shd w:val="clear" w:color="auto" w:fill="FFFFCC"/>
          </w:tcPr>
          <w:p w:rsidR="00BB4580" w:rsidRPr="00BB4580" w:rsidRDefault="00C11219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proofErr w:type="spellStart"/>
            <w:r w:rsidRPr="00C11219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Да</w:t>
            </w:r>
            <w:proofErr w:type="spellEnd"/>
          </w:p>
        </w:tc>
      </w:tr>
      <w:tr w:rsidR="00BB4580" w:rsidRPr="00776F48" w:rsidTr="00262D0E">
        <w:trPr>
          <w:trHeight w:val="973"/>
        </w:trPr>
        <w:tc>
          <w:tcPr>
            <w:tcW w:w="1135" w:type="dxa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ISO 15189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gramStart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(</w:t>
            </w:r>
            <w:proofErr w:type="spellStart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./</w:t>
            </w:r>
            <w:proofErr w:type="gramEnd"/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spellStart"/>
            <w:proofErr w:type="gramStart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адапт</w:t>
            </w:r>
            <w:proofErr w:type="spellEnd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)</w:t>
            </w:r>
            <w:proofErr w:type="gramEnd"/>
          </w:p>
        </w:tc>
        <w:tc>
          <w:tcPr>
            <w:tcW w:w="1417" w:type="dxa"/>
            <w:shd w:val="clear" w:color="auto" w:fill="FFCC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АСТ ИСО/МЭК 15189-2013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. 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ISO/IEC 15189:2012</w:t>
            </w:r>
          </w:p>
        </w:tc>
        <w:tc>
          <w:tcPr>
            <w:tcW w:w="1701" w:type="dxa"/>
            <w:shd w:val="clear" w:color="auto" w:fill="CCFF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ГОСТ ISO/IEC 15189-2015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560" w:type="dxa"/>
            <w:shd w:val="clear" w:color="auto" w:fill="CC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СТ</w:t>
            </w:r>
            <w:proofErr w:type="gram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 РК 15189-2015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ISO/IEC 15189:2012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842" w:type="dxa"/>
            <w:shd w:val="clear" w:color="auto" w:fill="CC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ГОСТ </w:t>
            </w:r>
            <w:proofErr w:type="gram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Р</w:t>
            </w:r>
            <w:proofErr w:type="gram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 ИСО 15189-2015</w:t>
            </w:r>
          </w:p>
        </w:tc>
        <w:tc>
          <w:tcPr>
            <w:tcW w:w="1701" w:type="dxa"/>
            <w:shd w:val="clear" w:color="auto" w:fill="FF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SM SR EN ISO/CEI 15189:2014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.</w:t>
            </w:r>
          </w:p>
        </w:tc>
        <w:tc>
          <w:tcPr>
            <w:tcW w:w="1701" w:type="dxa"/>
            <w:shd w:val="clear" w:color="auto" w:fill="CCECFF"/>
          </w:tcPr>
          <w:p w:rsidR="00846922" w:rsidRPr="00846922" w:rsidRDefault="00846922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846922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ГОСТ Р ИСО </w:t>
            </w:r>
          </w:p>
          <w:p w:rsidR="00BB4580" w:rsidRPr="00846922" w:rsidRDefault="00846922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846922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15189-2015</w:t>
            </w:r>
          </w:p>
        </w:tc>
        <w:tc>
          <w:tcPr>
            <w:tcW w:w="1701" w:type="dxa"/>
            <w:shd w:val="clear" w:color="auto" w:fill="CCC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Внедряется</w:t>
            </w:r>
          </w:p>
        </w:tc>
        <w:tc>
          <w:tcPr>
            <w:tcW w:w="1701" w:type="dxa"/>
            <w:shd w:val="clear" w:color="auto" w:fill="66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O’z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DSt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ISO/CEI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15189:2014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идент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. ISO/IEC 15189:2007</w:t>
            </w:r>
          </w:p>
        </w:tc>
        <w:tc>
          <w:tcPr>
            <w:tcW w:w="1842" w:type="dxa"/>
            <w:shd w:val="clear" w:color="auto" w:fill="FFFFCC"/>
          </w:tcPr>
          <w:p w:rsidR="00BB4580" w:rsidRPr="00BB4580" w:rsidRDefault="00C11219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proofErr w:type="spellStart"/>
            <w:r w:rsidRPr="00C11219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Да</w:t>
            </w:r>
            <w:proofErr w:type="spellEnd"/>
          </w:p>
        </w:tc>
      </w:tr>
      <w:tr w:rsidR="00BB4580" w:rsidRPr="00644B47" w:rsidTr="00262D0E">
        <w:trPr>
          <w:trHeight w:val="340"/>
        </w:trPr>
        <w:tc>
          <w:tcPr>
            <w:tcW w:w="14459" w:type="dxa"/>
            <w:gridSpan w:val="9"/>
            <w:shd w:val="clear" w:color="auto" w:fill="00FFCC"/>
          </w:tcPr>
          <w:p w:rsidR="002C2EA8" w:rsidRDefault="00523B17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СВДЕНИЯ О </w:t>
            </w:r>
            <w:r w:rsidR="002C2EA8">
              <w:rPr>
                <w:rFonts w:ascii="Times New Roman" w:hAnsi="Times New Roman" w:cs="Times New Roman"/>
                <w:b/>
                <w:sz w:val="14"/>
                <w:szCs w:val="16"/>
              </w:rPr>
              <w:t>ПЕРСОНАЛ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Е</w:t>
            </w:r>
            <w:r w:rsidR="002C2EA8">
              <w:rPr>
                <w:rFonts w:ascii="Times New Roman" w:hAnsi="Times New Roman" w:cs="Times New Roman"/>
                <w:b/>
                <w:sz w:val="14"/>
                <w:szCs w:val="16"/>
              </w:rPr>
              <w:t>, ЗАДЕЙСТОВАНН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ОМ</w:t>
            </w:r>
            <w:r w:rsidR="002C2EA8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В ПРОЦЕССЕ АККРЕДИТАЦИИ</w:t>
            </w:r>
          </w:p>
          <w:p w:rsidR="002C2EA8" w:rsidRDefault="002C2EA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Персонал, задействованный в аккредитации органов по сертификации продукции</w:t>
            </w:r>
          </w:p>
          <w:p w:rsidR="00CA3083" w:rsidRPr="00BB4580" w:rsidRDefault="00CA3083" w:rsidP="00CA3083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Количество оценщиков ОА/привлекаемых ТО</w:t>
            </w:r>
          </w:p>
          <w:p w:rsidR="00CA3083" w:rsidRPr="00BB4580" w:rsidRDefault="00CA308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842" w:type="dxa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</w:tr>
      <w:tr w:rsidR="00BB4580" w:rsidRPr="00644B47" w:rsidTr="00262D0E">
        <w:trPr>
          <w:trHeight w:val="274"/>
        </w:trPr>
        <w:tc>
          <w:tcPr>
            <w:tcW w:w="1135" w:type="dxa"/>
            <w:vMerge w:val="restart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Сфера сертификации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Количество оценщиков ОА/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gramStart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привлекаемых</w:t>
            </w:r>
            <w:proofErr w:type="gramEnd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3324" w:type="dxa"/>
            <w:gridSpan w:val="8"/>
            <w:shd w:val="clear" w:color="auto" w:fill="00FFCC"/>
          </w:tcPr>
          <w:p w:rsidR="00BB4580" w:rsidRPr="0060122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01220">
              <w:rPr>
                <w:rFonts w:ascii="Times New Roman" w:hAnsi="Times New Roman" w:cs="Times New Roman"/>
                <w:b/>
                <w:sz w:val="14"/>
                <w:szCs w:val="16"/>
              </w:rPr>
              <w:t>Средства индивидуальной защиты</w:t>
            </w:r>
          </w:p>
        </w:tc>
        <w:tc>
          <w:tcPr>
            <w:tcW w:w="1842" w:type="dxa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</w:tr>
      <w:tr w:rsidR="00BB4580" w:rsidRPr="00644B47" w:rsidTr="00262D0E">
        <w:trPr>
          <w:trHeight w:val="700"/>
        </w:trPr>
        <w:tc>
          <w:tcPr>
            <w:tcW w:w="1135" w:type="dxa"/>
            <w:vMerge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/2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  <w:tc>
          <w:tcPr>
            <w:tcW w:w="1701" w:type="dxa"/>
            <w:shd w:val="clear" w:color="auto" w:fill="CCFF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/4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560" w:type="dxa"/>
            <w:shd w:val="clear" w:color="auto" w:fill="CCFFCC"/>
          </w:tcPr>
          <w:p w:rsidR="00BB4580" w:rsidRPr="00BB4580" w:rsidRDefault="000C2327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6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i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i/>
                <w:sz w:val="14"/>
                <w:szCs w:val="16"/>
              </w:rPr>
              <w:t>Примечание: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i/>
                <w:sz w:val="14"/>
                <w:szCs w:val="16"/>
              </w:rPr>
              <w:t>Количество оценщиков/ТЭ может не совпадать с данной таблицей, так как многие оценщики/ТЭ совмещают проведение сертификации различных видов продукции и объектов</w:t>
            </w:r>
          </w:p>
        </w:tc>
        <w:tc>
          <w:tcPr>
            <w:tcW w:w="1701" w:type="dxa"/>
            <w:shd w:val="clear" w:color="auto" w:fill="FFFF99"/>
          </w:tcPr>
          <w:p w:rsidR="00BB4580" w:rsidRPr="00BB4580" w:rsidRDefault="000C2327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BB4580" w:rsidRPr="00665C8B" w:rsidRDefault="000C2327" w:rsidP="00665C8B">
            <w:pPr>
              <w:jc w:val="both"/>
              <w:rPr>
                <w:rFonts w:ascii="Times New Roman" w:hAnsi="Times New Roman" w:cs="Times New Roman"/>
                <w:i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4"/>
                <w:szCs w:val="16"/>
              </w:rPr>
              <w:t>Не имеется</w:t>
            </w:r>
            <w:r w:rsidR="00665C8B" w:rsidRPr="00665C8B">
              <w:rPr>
                <w:rFonts w:ascii="Times New Roman" w:hAnsi="Times New Roman" w:cs="Times New Roman"/>
                <w:i/>
                <w:sz w:val="14"/>
                <w:szCs w:val="16"/>
              </w:rPr>
              <w:t xml:space="preserve"> возможности предоставить </w:t>
            </w:r>
            <w:r w:rsidR="00665C8B">
              <w:rPr>
                <w:rFonts w:ascii="Times New Roman" w:hAnsi="Times New Roman" w:cs="Times New Roman"/>
                <w:i/>
                <w:sz w:val="14"/>
                <w:szCs w:val="16"/>
              </w:rPr>
              <w:t xml:space="preserve">количественную </w:t>
            </w:r>
            <w:r w:rsidR="00665C8B" w:rsidRPr="00665C8B">
              <w:rPr>
                <w:rFonts w:ascii="Times New Roman" w:hAnsi="Times New Roman" w:cs="Times New Roman"/>
                <w:i/>
                <w:sz w:val="14"/>
                <w:szCs w:val="16"/>
              </w:rPr>
              <w:t xml:space="preserve">информацию </w:t>
            </w:r>
            <w:r w:rsidR="00665C8B">
              <w:rPr>
                <w:rFonts w:ascii="Times New Roman" w:hAnsi="Times New Roman" w:cs="Times New Roman"/>
                <w:i/>
                <w:sz w:val="14"/>
                <w:szCs w:val="16"/>
              </w:rPr>
              <w:t>на тек</w:t>
            </w:r>
            <w:r w:rsidR="00287539">
              <w:rPr>
                <w:rFonts w:ascii="Times New Roman" w:hAnsi="Times New Roman" w:cs="Times New Roman"/>
                <w:i/>
                <w:sz w:val="14"/>
                <w:szCs w:val="16"/>
              </w:rPr>
              <w:t>ущую дату по разделу персонала</w:t>
            </w:r>
          </w:p>
        </w:tc>
        <w:tc>
          <w:tcPr>
            <w:tcW w:w="1701" w:type="dxa"/>
            <w:shd w:val="clear" w:color="auto" w:fill="CCC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3</w:t>
            </w:r>
          </w:p>
        </w:tc>
        <w:tc>
          <w:tcPr>
            <w:tcW w:w="1701" w:type="dxa"/>
            <w:shd w:val="clear" w:color="auto" w:fill="66FFCC"/>
          </w:tcPr>
          <w:p w:rsidR="00BB4580" w:rsidRPr="00BB4580" w:rsidRDefault="000C2327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BB4580" w:rsidRPr="00BB4580" w:rsidRDefault="00665C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9/3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</w:tr>
      <w:tr w:rsidR="00BB4580" w:rsidRPr="00644B47" w:rsidTr="00262D0E">
        <w:trPr>
          <w:trHeight w:val="190"/>
        </w:trPr>
        <w:tc>
          <w:tcPr>
            <w:tcW w:w="1135" w:type="dxa"/>
            <w:vMerge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3324" w:type="dxa"/>
            <w:gridSpan w:val="8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Парфюмерно-косметическая продукция</w:t>
            </w:r>
          </w:p>
        </w:tc>
        <w:tc>
          <w:tcPr>
            <w:tcW w:w="1842" w:type="dxa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</w:tr>
      <w:tr w:rsidR="00BB4580" w:rsidRPr="00644B47" w:rsidTr="00262D0E">
        <w:trPr>
          <w:trHeight w:val="554"/>
        </w:trPr>
        <w:tc>
          <w:tcPr>
            <w:tcW w:w="1135" w:type="dxa"/>
            <w:vMerge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/4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701" w:type="dxa"/>
            <w:shd w:val="clear" w:color="auto" w:fill="CCFF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/6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560" w:type="dxa"/>
            <w:shd w:val="clear" w:color="auto" w:fill="CC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/4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842" w:type="dxa"/>
            <w:shd w:val="clear" w:color="auto" w:fill="CC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6</w:t>
            </w:r>
          </w:p>
        </w:tc>
        <w:tc>
          <w:tcPr>
            <w:tcW w:w="1701" w:type="dxa"/>
            <w:shd w:val="clear" w:color="auto" w:fill="FF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701" w:type="dxa"/>
            <w:shd w:val="clear" w:color="auto" w:fill="CCE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6</w:t>
            </w:r>
          </w:p>
        </w:tc>
        <w:tc>
          <w:tcPr>
            <w:tcW w:w="1701" w:type="dxa"/>
            <w:shd w:val="clear" w:color="auto" w:fill="66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/5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842" w:type="dxa"/>
            <w:shd w:val="clear" w:color="auto" w:fill="FFFFCC"/>
          </w:tcPr>
          <w:p w:rsidR="00BB4580" w:rsidRPr="00BB4580" w:rsidRDefault="000C2327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</w:tr>
      <w:tr w:rsidR="00BB4580" w:rsidRPr="00644B47" w:rsidTr="00262D0E">
        <w:trPr>
          <w:trHeight w:val="287"/>
        </w:trPr>
        <w:tc>
          <w:tcPr>
            <w:tcW w:w="1135" w:type="dxa"/>
            <w:vMerge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3324" w:type="dxa"/>
            <w:gridSpan w:val="8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Упаковка</w:t>
            </w:r>
          </w:p>
        </w:tc>
        <w:tc>
          <w:tcPr>
            <w:tcW w:w="1842" w:type="dxa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</w:tr>
      <w:tr w:rsidR="00BB4580" w:rsidRPr="00644B47" w:rsidTr="00262D0E">
        <w:trPr>
          <w:trHeight w:val="278"/>
        </w:trPr>
        <w:tc>
          <w:tcPr>
            <w:tcW w:w="1135" w:type="dxa"/>
            <w:vMerge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/5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701" w:type="dxa"/>
            <w:shd w:val="clear" w:color="auto" w:fill="CCFF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/2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560" w:type="dxa"/>
            <w:shd w:val="clear" w:color="auto" w:fill="CCFFCC"/>
          </w:tcPr>
          <w:p w:rsidR="00BB4580" w:rsidRPr="00BB4580" w:rsidRDefault="000C2327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4</w:t>
            </w:r>
          </w:p>
        </w:tc>
        <w:tc>
          <w:tcPr>
            <w:tcW w:w="1701" w:type="dxa"/>
            <w:shd w:val="clear" w:color="auto" w:fill="FF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701" w:type="dxa"/>
            <w:shd w:val="clear" w:color="auto" w:fill="CCE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BB4580" w:rsidRPr="00BB4580" w:rsidRDefault="000C2327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BB4580" w:rsidRPr="00BB4580" w:rsidRDefault="000C2327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BB4580" w:rsidRPr="00BB4580" w:rsidRDefault="00287539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1/1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</w:tr>
      <w:tr w:rsidR="00BB4580" w:rsidRPr="00644B47" w:rsidTr="00262D0E">
        <w:trPr>
          <w:trHeight w:val="278"/>
        </w:trPr>
        <w:tc>
          <w:tcPr>
            <w:tcW w:w="1135" w:type="dxa"/>
            <w:vMerge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3324" w:type="dxa"/>
            <w:gridSpan w:val="8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Продукция для детей и подростков</w:t>
            </w:r>
          </w:p>
        </w:tc>
        <w:tc>
          <w:tcPr>
            <w:tcW w:w="1842" w:type="dxa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</w:tr>
      <w:tr w:rsidR="00BB4580" w:rsidRPr="00644B47" w:rsidTr="00262D0E">
        <w:trPr>
          <w:trHeight w:val="275"/>
        </w:trPr>
        <w:tc>
          <w:tcPr>
            <w:tcW w:w="1135" w:type="dxa"/>
            <w:vMerge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/2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701" w:type="dxa"/>
            <w:shd w:val="clear" w:color="auto" w:fill="CCFF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/4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560" w:type="dxa"/>
            <w:shd w:val="clear" w:color="auto" w:fill="CC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0/4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842" w:type="dxa"/>
            <w:shd w:val="clear" w:color="auto" w:fill="CC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4</w:t>
            </w:r>
          </w:p>
        </w:tc>
        <w:tc>
          <w:tcPr>
            <w:tcW w:w="1701" w:type="dxa"/>
            <w:shd w:val="clear" w:color="auto" w:fill="FF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</w:p>
        </w:tc>
        <w:tc>
          <w:tcPr>
            <w:tcW w:w="1701" w:type="dxa"/>
            <w:shd w:val="clear" w:color="auto" w:fill="CCE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10</w:t>
            </w:r>
          </w:p>
        </w:tc>
        <w:tc>
          <w:tcPr>
            <w:tcW w:w="1701" w:type="dxa"/>
            <w:shd w:val="clear" w:color="auto" w:fill="66FFCC"/>
          </w:tcPr>
          <w:p w:rsidR="00BB4580" w:rsidRPr="00BB4580" w:rsidRDefault="000C2327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BB4580" w:rsidRPr="00BB4580" w:rsidRDefault="000C2327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</w:tr>
      <w:tr w:rsidR="00BB4580" w:rsidRPr="00644B47" w:rsidTr="00262D0E">
        <w:trPr>
          <w:trHeight w:val="266"/>
        </w:trPr>
        <w:tc>
          <w:tcPr>
            <w:tcW w:w="1135" w:type="dxa"/>
            <w:vMerge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3324" w:type="dxa"/>
            <w:gridSpan w:val="8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Игрушки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842" w:type="dxa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</w:tr>
      <w:tr w:rsidR="00BB4580" w:rsidRPr="00644B47" w:rsidTr="00262D0E">
        <w:trPr>
          <w:trHeight w:val="266"/>
        </w:trPr>
        <w:tc>
          <w:tcPr>
            <w:tcW w:w="1135" w:type="dxa"/>
            <w:vMerge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/4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701" w:type="dxa"/>
            <w:shd w:val="clear" w:color="auto" w:fill="CCFF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/4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560" w:type="dxa"/>
            <w:shd w:val="clear" w:color="auto" w:fill="CC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0/3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842" w:type="dxa"/>
            <w:shd w:val="clear" w:color="auto" w:fill="CC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4</w:t>
            </w:r>
          </w:p>
        </w:tc>
        <w:tc>
          <w:tcPr>
            <w:tcW w:w="1701" w:type="dxa"/>
            <w:shd w:val="clear" w:color="auto" w:fill="FF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</w:p>
        </w:tc>
        <w:tc>
          <w:tcPr>
            <w:tcW w:w="1701" w:type="dxa"/>
            <w:shd w:val="clear" w:color="auto" w:fill="CCE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3</w:t>
            </w:r>
          </w:p>
        </w:tc>
        <w:tc>
          <w:tcPr>
            <w:tcW w:w="1701" w:type="dxa"/>
            <w:shd w:val="clear" w:color="auto" w:fill="66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/3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842" w:type="dxa"/>
            <w:shd w:val="clear" w:color="auto" w:fill="FFFFCC"/>
          </w:tcPr>
          <w:p w:rsidR="00BB4580" w:rsidRPr="00BB4580" w:rsidRDefault="00192C5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/5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</w:tr>
      <w:tr w:rsidR="00BB4580" w:rsidRPr="00644B47" w:rsidTr="00262D0E">
        <w:trPr>
          <w:trHeight w:val="266"/>
        </w:trPr>
        <w:tc>
          <w:tcPr>
            <w:tcW w:w="1135" w:type="dxa"/>
            <w:vMerge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3324" w:type="dxa"/>
            <w:gridSpan w:val="8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Пиротехнические изделия, оружие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842" w:type="dxa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</w:tr>
      <w:tr w:rsidR="00BB4580" w:rsidRPr="00644B47" w:rsidTr="00262D0E">
        <w:trPr>
          <w:trHeight w:val="266"/>
        </w:trPr>
        <w:tc>
          <w:tcPr>
            <w:tcW w:w="1135" w:type="dxa"/>
            <w:vMerge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BB4580" w:rsidRPr="00BB4580" w:rsidRDefault="00BB4580" w:rsidP="00ED22D7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/1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</w:p>
        </w:tc>
        <w:tc>
          <w:tcPr>
            <w:tcW w:w="1701" w:type="dxa"/>
            <w:shd w:val="clear" w:color="auto" w:fill="CCFF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/1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560" w:type="dxa"/>
            <w:shd w:val="clear" w:color="auto" w:fill="CC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0/1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842" w:type="dxa"/>
            <w:shd w:val="clear" w:color="auto" w:fill="CCFF99"/>
          </w:tcPr>
          <w:p w:rsidR="00BB4580" w:rsidRPr="00BB4580" w:rsidRDefault="00D91214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701" w:type="dxa"/>
            <w:shd w:val="clear" w:color="auto" w:fill="CCE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BB4580" w:rsidRPr="00BB4580" w:rsidRDefault="000C2327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BB4580" w:rsidRPr="00BB4580" w:rsidRDefault="000C2327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BB4580" w:rsidRPr="00BB4580" w:rsidRDefault="00192C5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/1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D22D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</w:tr>
      <w:tr w:rsidR="00BB4580" w:rsidRPr="00644B47" w:rsidTr="00262D0E">
        <w:trPr>
          <w:trHeight w:val="266"/>
        </w:trPr>
        <w:tc>
          <w:tcPr>
            <w:tcW w:w="1135" w:type="dxa"/>
            <w:vMerge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3324" w:type="dxa"/>
            <w:gridSpan w:val="8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Продукция легкой промышленности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842" w:type="dxa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</w:tr>
      <w:tr w:rsidR="00BB4580" w:rsidRPr="00644B47" w:rsidTr="00262D0E">
        <w:trPr>
          <w:trHeight w:val="266"/>
        </w:trPr>
        <w:tc>
          <w:tcPr>
            <w:tcW w:w="1135" w:type="dxa"/>
            <w:vMerge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/2</w:t>
            </w:r>
          </w:p>
        </w:tc>
        <w:tc>
          <w:tcPr>
            <w:tcW w:w="1701" w:type="dxa"/>
            <w:shd w:val="clear" w:color="auto" w:fill="CCFF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/7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560" w:type="dxa"/>
            <w:shd w:val="clear" w:color="auto" w:fill="CC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0/2</w:t>
            </w:r>
            <w:r w:rsidR="00E66469">
              <w:t xml:space="preserve"> </w:t>
            </w:r>
            <w:r w:rsidR="00E66469" w:rsidRPr="00E66469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842" w:type="dxa"/>
            <w:shd w:val="clear" w:color="auto" w:fill="CC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6</w:t>
            </w:r>
          </w:p>
        </w:tc>
        <w:tc>
          <w:tcPr>
            <w:tcW w:w="1701" w:type="dxa"/>
            <w:shd w:val="clear" w:color="auto" w:fill="FF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701" w:type="dxa"/>
            <w:shd w:val="clear" w:color="auto" w:fill="CCE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12</w:t>
            </w:r>
          </w:p>
        </w:tc>
        <w:tc>
          <w:tcPr>
            <w:tcW w:w="1701" w:type="dxa"/>
            <w:shd w:val="clear" w:color="auto" w:fill="66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26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/22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842" w:type="dxa"/>
            <w:shd w:val="clear" w:color="auto" w:fill="FFFFCC"/>
          </w:tcPr>
          <w:p w:rsidR="00BB4580" w:rsidRPr="00BB4580" w:rsidRDefault="00192C5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0/2</w:t>
            </w:r>
          </w:p>
        </w:tc>
      </w:tr>
      <w:tr w:rsidR="00BB4580" w:rsidRPr="00644B47" w:rsidTr="00262D0E">
        <w:trPr>
          <w:trHeight w:val="266"/>
        </w:trPr>
        <w:tc>
          <w:tcPr>
            <w:tcW w:w="1135" w:type="dxa"/>
            <w:vMerge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3324" w:type="dxa"/>
            <w:gridSpan w:val="8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Низковольтное оборудование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842" w:type="dxa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</w:tr>
      <w:tr w:rsidR="00BB4580" w:rsidRPr="00644B47" w:rsidTr="00262D0E">
        <w:trPr>
          <w:trHeight w:val="266"/>
        </w:trPr>
        <w:tc>
          <w:tcPr>
            <w:tcW w:w="1135" w:type="dxa"/>
            <w:vMerge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2/2</w:t>
            </w:r>
          </w:p>
        </w:tc>
        <w:tc>
          <w:tcPr>
            <w:tcW w:w="1701" w:type="dxa"/>
            <w:shd w:val="clear" w:color="auto" w:fill="CCFF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/3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560" w:type="dxa"/>
            <w:shd w:val="clear" w:color="auto" w:fill="CC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/4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842" w:type="dxa"/>
            <w:shd w:val="clear" w:color="auto" w:fill="CC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4</w:t>
            </w:r>
          </w:p>
        </w:tc>
        <w:tc>
          <w:tcPr>
            <w:tcW w:w="1701" w:type="dxa"/>
            <w:shd w:val="clear" w:color="auto" w:fill="FF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6</w:t>
            </w:r>
          </w:p>
        </w:tc>
        <w:tc>
          <w:tcPr>
            <w:tcW w:w="1701" w:type="dxa"/>
            <w:shd w:val="clear" w:color="auto" w:fill="CCE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4</w:t>
            </w:r>
          </w:p>
        </w:tc>
        <w:tc>
          <w:tcPr>
            <w:tcW w:w="1701" w:type="dxa"/>
            <w:shd w:val="clear" w:color="auto" w:fill="66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34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/30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842" w:type="dxa"/>
            <w:shd w:val="clear" w:color="auto" w:fill="FFFFCC"/>
          </w:tcPr>
          <w:p w:rsidR="00BB4580" w:rsidRPr="00BB4580" w:rsidRDefault="00192C5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8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/16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</w:tr>
      <w:tr w:rsidR="00BB4580" w:rsidRPr="00644B47" w:rsidTr="00262D0E">
        <w:trPr>
          <w:trHeight w:val="266"/>
        </w:trPr>
        <w:tc>
          <w:tcPr>
            <w:tcW w:w="1135" w:type="dxa"/>
            <w:vMerge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3324" w:type="dxa"/>
            <w:gridSpan w:val="8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Машиностроение</w:t>
            </w:r>
          </w:p>
        </w:tc>
        <w:tc>
          <w:tcPr>
            <w:tcW w:w="1842" w:type="dxa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</w:tr>
      <w:tr w:rsidR="00BB4580" w:rsidRPr="00644B47" w:rsidTr="00262D0E">
        <w:trPr>
          <w:trHeight w:val="266"/>
        </w:trPr>
        <w:tc>
          <w:tcPr>
            <w:tcW w:w="1135" w:type="dxa"/>
            <w:vMerge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1/1</w:t>
            </w:r>
          </w:p>
        </w:tc>
        <w:tc>
          <w:tcPr>
            <w:tcW w:w="1701" w:type="dxa"/>
            <w:shd w:val="clear" w:color="auto" w:fill="CCFF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/4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560" w:type="dxa"/>
            <w:shd w:val="clear" w:color="auto" w:fill="CC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/5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842" w:type="dxa"/>
            <w:shd w:val="clear" w:color="auto" w:fill="CC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4</w:t>
            </w:r>
          </w:p>
        </w:tc>
        <w:tc>
          <w:tcPr>
            <w:tcW w:w="1701" w:type="dxa"/>
            <w:shd w:val="clear" w:color="auto" w:fill="FF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701" w:type="dxa"/>
            <w:shd w:val="clear" w:color="auto" w:fill="CCE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8</w:t>
            </w:r>
          </w:p>
        </w:tc>
        <w:tc>
          <w:tcPr>
            <w:tcW w:w="1701" w:type="dxa"/>
            <w:shd w:val="clear" w:color="auto" w:fill="66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43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/24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842" w:type="dxa"/>
            <w:shd w:val="clear" w:color="auto" w:fill="FFFFCC"/>
          </w:tcPr>
          <w:p w:rsidR="00BB4580" w:rsidRPr="00BB4580" w:rsidRDefault="00D52B7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10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/11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</w:tr>
      <w:tr w:rsidR="00BB4580" w:rsidRPr="00644B47" w:rsidTr="00262D0E">
        <w:trPr>
          <w:trHeight w:val="266"/>
        </w:trPr>
        <w:tc>
          <w:tcPr>
            <w:tcW w:w="1135" w:type="dxa"/>
            <w:vMerge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3324" w:type="dxa"/>
            <w:gridSpan w:val="8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Транспорт, включая железнодорожный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842" w:type="dxa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</w:tr>
      <w:tr w:rsidR="00BB4580" w:rsidRPr="00644B47" w:rsidTr="00262D0E">
        <w:trPr>
          <w:trHeight w:val="266"/>
        </w:trPr>
        <w:tc>
          <w:tcPr>
            <w:tcW w:w="1135" w:type="dxa"/>
            <w:vMerge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1/1</w:t>
            </w:r>
          </w:p>
        </w:tc>
        <w:tc>
          <w:tcPr>
            <w:tcW w:w="1701" w:type="dxa"/>
            <w:shd w:val="clear" w:color="auto" w:fill="CCFF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/3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560" w:type="dxa"/>
            <w:shd w:val="clear" w:color="auto" w:fill="CC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0/4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842" w:type="dxa"/>
            <w:shd w:val="clear" w:color="auto" w:fill="CC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4</w:t>
            </w:r>
          </w:p>
        </w:tc>
        <w:tc>
          <w:tcPr>
            <w:tcW w:w="1701" w:type="dxa"/>
            <w:shd w:val="clear" w:color="auto" w:fill="FF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701" w:type="dxa"/>
            <w:shd w:val="clear" w:color="auto" w:fill="CCE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8</w:t>
            </w:r>
          </w:p>
        </w:tc>
        <w:tc>
          <w:tcPr>
            <w:tcW w:w="1701" w:type="dxa"/>
            <w:shd w:val="clear" w:color="auto" w:fill="66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-</w:t>
            </w:r>
          </w:p>
        </w:tc>
        <w:tc>
          <w:tcPr>
            <w:tcW w:w="1842" w:type="dxa"/>
            <w:shd w:val="clear" w:color="auto" w:fill="FFFFCC"/>
          </w:tcPr>
          <w:p w:rsidR="00BB4580" w:rsidRPr="00BB4580" w:rsidRDefault="00D52B7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/1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</w:tr>
      <w:tr w:rsidR="00BB4580" w:rsidRPr="00644B47" w:rsidTr="00262D0E">
        <w:trPr>
          <w:trHeight w:val="266"/>
        </w:trPr>
        <w:tc>
          <w:tcPr>
            <w:tcW w:w="1135" w:type="dxa"/>
            <w:vMerge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3324" w:type="dxa"/>
            <w:gridSpan w:val="8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Нефтепродукты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842" w:type="dxa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</w:tr>
      <w:tr w:rsidR="00BB4580" w:rsidRPr="00644B47" w:rsidTr="00262D0E">
        <w:trPr>
          <w:trHeight w:val="266"/>
        </w:trPr>
        <w:tc>
          <w:tcPr>
            <w:tcW w:w="1135" w:type="dxa"/>
            <w:vMerge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2/2</w:t>
            </w:r>
          </w:p>
        </w:tc>
        <w:tc>
          <w:tcPr>
            <w:tcW w:w="1701" w:type="dxa"/>
            <w:shd w:val="clear" w:color="auto" w:fill="CCFF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/2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560" w:type="dxa"/>
            <w:shd w:val="clear" w:color="auto" w:fill="CC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0/10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842" w:type="dxa"/>
            <w:shd w:val="clear" w:color="auto" w:fill="CC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3</w:t>
            </w:r>
          </w:p>
        </w:tc>
        <w:tc>
          <w:tcPr>
            <w:tcW w:w="1701" w:type="dxa"/>
            <w:shd w:val="clear" w:color="auto" w:fill="FF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</w:p>
        </w:tc>
        <w:tc>
          <w:tcPr>
            <w:tcW w:w="1701" w:type="dxa"/>
            <w:shd w:val="clear" w:color="auto" w:fill="CCE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17</w:t>
            </w:r>
          </w:p>
        </w:tc>
        <w:tc>
          <w:tcPr>
            <w:tcW w:w="1701" w:type="dxa"/>
            <w:shd w:val="clear" w:color="auto" w:fill="66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/3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842" w:type="dxa"/>
            <w:shd w:val="clear" w:color="auto" w:fill="FFFFCC"/>
          </w:tcPr>
          <w:p w:rsidR="00BB4580" w:rsidRPr="00BB4580" w:rsidRDefault="00D52B7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/6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</w:tr>
      <w:tr w:rsidR="00BB4580" w:rsidRPr="00644B47" w:rsidTr="00262D0E">
        <w:trPr>
          <w:trHeight w:val="266"/>
        </w:trPr>
        <w:tc>
          <w:tcPr>
            <w:tcW w:w="1135" w:type="dxa"/>
            <w:vMerge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3324" w:type="dxa"/>
            <w:gridSpan w:val="8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Оборудование для работы во взрывоопасных средах, котельное оборудование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842" w:type="dxa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</w:tr>
      <w:tr w:rsidR="00BB4580" w:rsidRPr="00644B47" w:rsidTr="00262D0E">
        <w:trPr>
          <w:trHeight w:val="266"/>
        </w:trPr>
        <w:tc>
          <w:tcPr>
            <w:tcW w:w="1135" w:type="dxa"/>
            <w:vMerge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BB4580" w:rsidRPr="00BB4580" w:rsidRDefault="00D91214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/2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560" w:type="dxa"/>
            <w:shd w:val="clear" w:color="auto" w:fill="CCFFCC"/>
          </w:tcPr>
          <w:p w:rsidR="00BB4580" w:rsidRPr="00BB4580" w:rsidRDefault="00D91214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BB4580" w:rsidRPr="00BB4580" w:rsidRDefault="00D91214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4</w:t>
            </w:r>
          </w:p>
        </w:tc>
        <w:tc>
          <w:tcPr>
            <w:tcW w:w="1701" w:type="dxa"/>
            <w:shd w:val="clear" w:color="auto" w:fill="CCE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BB4580" w:rsidRPr="00653633" w:rsidRDefault="0065363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53633">
              <w:rPr>
                <w:rFonts w:ascii="Times New Roman" w:hAnsi="Times New Roman" w:cs="Times New Roman"/>
                <w:b/>
                <w:sz w:val="14"/>
                <w:szCs w:val="14"/>
              </w:rPr>
              <w:t>н</w:t>
            </w:r>
            <w:r w:rsidRPr="00653633">
              <w:rPr>
                <w:rFonts w:ascii="Times New Roman" w:hAnsi="Times New Roman" w:cs="Times New Roman"/>
                <w:b/>
                <w:sz w:val="14"/>
                <w:szCs w:val="14"/>
              </w:rPr>
              <w:t>е имеется</w:t>
            </w:r>
          </w:p>
        </w:tc>
        <w:tc>
          <w:tcPr>
            <w:tcW w:w="1701" w:type="dxa"/>
            <w:shd w:val="clear" w:color="auto" w:fill="66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/2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842" w:type="dxa"/>
            <w:shd w:val="clear" w:color="auto" w:fill="FFFFCC"/>
          </w:tcPr>
          <w:p w:rsidR="00BB4580" w:rsidRPr="00BB4580" w:rsidRDefault="00D52B7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/4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</w:tr>
      <w:tr w:rsidR="00BB4580" w:rsidRPr="00644B47" w:rsidTr="00262D0E">
        <w:trPr>
          <w:trHeight w:val="266"/>
        </w:trPr>
        <w:tc>
          <w:tcPr>
            <w:tcW w:w="1135" w:type="dxa"/>
            <w:vMerge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3324" w:type="dxa"/>
            <w:gridSpan w:val="8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Пищевая продукция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842" w:type="dxa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</w:tr>
      <w:tr w:rsidR="00BB4580" w:rsidRPr="00644B47" w:rsidTr="00262D0E">
        <w:trPr>
          <w:trHeight w:val="266"/>
        </w:trPr>
        <w:tc>
          <w:tcPr>
            <w:tcW w:w="1135" w:type="dxa"/>
            <w:vMerge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2/12</w:t>
            </w:r>
          </w:p>
        </w:tc>
        <w:tc>
          <w:tcPr>
            <w:tcW w:w="1701" w:type="dxa"/>
            <w:shd w:val="clear" w:color="auto" w:fill="CCFF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/10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560" w:type="dxa"/>
            <w:shd w:val="clear" w:color="auto" w:fill="CC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7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/19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842" w:type="dxa"/>
            <w:shd w:val="clear" w:color="auto" w:fill="CC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11</w:t>
            </w:r>
          </w:p>
        </w:tc>
        <w:tc>
          <w:tcPr>
            <w:tcW w:w="1701" w:type="dxa"/>
            <w:shd w:val="clear" w:color="auto" w:fill="FF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27</w:t>
            </w:r>
          </w:p>
        </w:tc>
        <w:tc>
          <w:tcPr>
            <w:tcW w:w="1701" w:type="dxa"/>
            <w:shd w:val="clear" w:color="auto" w:fill="CCE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25</w:t>
            </w:r>
          </w:p>
        </w:tc>
        <w:tc>
          <w:tcPr>
            <w:tcW w:w="1701" w:type="dxa"/>
            <w:shd w:val="clear" w:color="auto" w:fill="66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86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/33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842" w:type="dxa"/>
            <w:shd w:val="clear" w:color="auto" w:fill="FFFFCC"/>
          </w:tcPr>
          <w:p w:rsidR="00BB4580" w:rsidRPr="00BB4580" w:rsidRDefault="00D52B7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4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/1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</w:tr>
      <w:tr w:rsidR="00BB4580" w:rsidRPr="00644B47" w:rsidTr="00262D0E">
        <w:trPr>
          <w:trHeight w:val="266"/>
        </w:trPr>
        <w:tc>
          <w:tcPr>
            <w:tcW w:w="1135" w:type="dxa"/>
            <w:vMerge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3324" w:type="dxa"/>
            <w:gridSpan w:val="8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Строительная продукция 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842" w:type="dxa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</w:tr>
      <w:tr w:rsidR="00BB4580" w:rsidRPr="00644B47" w:rsidTr="00262D0E">
        <w:trPr>
          <w:trHeight w:val="266"/>
        </w:trPr>
        <w:tc>
          <w:tcPr>
            <w:tcW w:w="1135" w:type="dxa"/>
            <w:vMerge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2/11</w:t>
            </w:r>
          </w:p>
        </w:tc>
        <w:tc>
          <w:tcPr>
            <w:tcW w:w="1701" w:type="dxa"/>
            <w:shd w:val="clear" w:color="auto" w:fill="CCFF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/12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560" w:type="dxa"/>
            <w:shd w:val="clear" w:color="auto" w:fill="CC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/14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842" w:type="dxa"/>
            <w:shd w:val="clear" w:color="auto" w:fill="CC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</w:p>
        </w:tc>
        <w:tc>
          <w:tcPr>
            <w:tcW w:w="1701" w:type="dxa"/>
            <w:shd w:val="clear" w:color="auto" w:fill="FF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7</w:t>
            </w:r>
          </w:p>
        </w:tc>
        <w:tc>
          <w:tcPr>
            <w:tcW w:w="1701" w:type="dxa"/>
            <w:shd w:val="clear" w:color="auto" w:fill="CCE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18</w:t>
            </w:r>
          </w:p>
        </w:tc>
        <w:tc>
          <w:tcPr>
            <w:tcW w:w="1701" w:type="dxa"/>
            <w:shd w:val="clear" w:color="auto" w:fill="66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47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/37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842" w:type="dxa"/>
            <w:shd w:val="clear" w:color="auto" w:fill="FFFFCC"/>
          </w:tcPr>
          <w:p w:rsidR="00BB4580" w:rsidRPr="00BB4580" w:rsidRDefault="00D52B7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4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/9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</w:tr>
      <w:tr w:rsidR="00BB4580" w:rsidRPr="00644B47" w:rsidTr="00262D0E">
        <w:trPr>
          <w:trHeight w:val="266"/>
        </w:trPr>
        <w:tc>
          <w:tcPr>
            <w:tcW w:w="1135" w:type="dxa"/>
            <w:vMerge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3324" w:type="dxa"/>
            <w:gridSpan w:val="8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Информационные технологии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842" w:type="dxa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</w:tr>
      <w:tr w:rsidR="00BB4580" w:rsidRPr="00644B47" w:rsidTr="00262D0E">
        <w:trPr>
          <w:trHeight w:val="390"/>
        </w:trPr>
        <w:tc>
          <w:tcPr>
            <w:tcW w:w="1135" w:type="dxa"/>
            <w:vMerge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1/2</w:t>
            </w:r>
          </w:p>
        </w:tc>
        <w:tc>
          <w:tcPr>
            <w:tcW w:w="1701" w:type="dxa"/>
            <w:shd w:val="clear" w:color="auto" w:fill="CCFF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/2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560" w:type="dxa"/>
            <w:shd w:val="clear" w:color="auto" w:fill="CC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/2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842" w:type="dxa"/>
            <w:shd w:val="clear" w:color="auto" w:fill="CCFF99"/>
          </w:tcPr>
          <w:p w:rsidR="00BB4580" w:rsidRPr="00BB4580" w:rsidRDefault="005772D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3</w:t>
            </w:r>
          </w:p>
        </w:tc>
        <w:tc>
          <w:tcPr>
            <w:tcW w:w="1701" w:type="dxa"/>
            <w:shd w:val="clear" w:color="auto" w:fill="CCE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3</w:t>
            </w:r>
          </w:p>
        </w:tc>
        <w:tc>
          <w:tcPr>
            <w:tcW w:w="1701" w:type="dxa"/>
            <w:shd w:val="clear" w:color="auto" w:fill="66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/2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842" w:type="dxa"/>
            <w:shd w:val="clear" w:color="auto" w:fill="FFFFCC"/>
          </w:tcPr>
          <w:p w:rsidR="00BB4580" w:rsidRPr="00BB4580" w:rsidRDefault="00D52B7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0/1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</w:tr>
      <w:tr w:rsidR="00BB4580" w:rsidRPr="00644B47" w:rsidTr="00262D0E">
        <w:trPr>
          <w:trHeight w:val="266"/>
        </w:trPr>
        <w:tc>
          <w:tcPr>
            <w:tcW w:w="1135" w:type="dxa"/>
            <w:vMerge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3324" w:type="dxa"/>
            <w:gridSpan w:val="8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Мебель и деревообработка</w:t>
            </w:r>
          </w:p>
        </w:tc>
        <w:tc>
          <w:tcPr>
            <w:tcW w:w="1842" w:type="dxa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</w:tr>
      <w:tr w:rsidR="00BB4580" w:rsidRPr="00644B47" w:rsidTr="00262D0E">
        <w:trPr>
          <w:trHeight w:val="266"/>
        </w:trPr>
        <w:tc>
          <w:tcPr>
            <w:tcW w:w="1135" w:type="dxa"/>
            <w:vMerge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-</w:t>
            </w:r>
          </w:p>
        </w:tc>
        <w:tc>
          <w:tcPr>
            <w:tcW w:w="1701" w:type="dxa"/>
            <w:shd w:val="clear" w:color="auto" w:fill="CCFF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/5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560" w:type="dxa"/>
            <w:shd w:val="clear" w:color="auto" w:fill="CC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/3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842" w:type="dxa"/>
            <w:shd w:val="clear" w:color="auto" w:fill="CC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</w:p>
        </w:tc>
        <w:tc>
          <w:tcPr>
            <w:tcW w:w="1701" w:type="dxa"/>
            <w:shd w:val="clear" w:color="auto" w:fill="FF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701" w:type="dxa"/>
            <w:shd w:val="clear" w:color="auto" w:fill="CCE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4</w:t>
            </w:r>
          </w:p>
        </w:tc>
        <w:tc>
          <w:tcPr>
            <w:tcW w:w="1701" w:type="dxa"/>
            <w:shd w:val="clear" w:color="auto" w:fill="66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/3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842" w:type="dxa"/>
            <w:shd w:val="clear" w:color="auto" w:fill="FFFFCC"/>
          </w:tcPr>
          <w:p w:rsidR="00BB4580" w:rsidRPr="00BB4580" w:rsidRDefault="00D52B7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0/2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</w:tr>
      <w:tr w:rsidR="00BB4580" w:rsidRPr="00644B47" w:rsidTr="00262D0E">
        <w:trPr>
          <w:trHeight w:val="266"/>
        </w:trPr>
        <w:tc>
          <w:tcPr>
            <w:tcW w:w="1135" w:type="dxa"/>
            <w:vMerge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3324" w:type="dxa"/>
            <w:gridSpan w:val="8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Иные</w:t>
            </w:r>
          </w:p>
        </w:tc>
        <w:tc>
          <w:tcPr>
            <w:tcW w:w="1842" w:type="dxa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</w:tr>
      <w:tr w:rsidR="00B974E3" w:rsidRPr="00644B47" w:rsidTr="00262D0E">
        <w:trPr>
          <w:trHeight w:val="266"/>
        </w:trPr>
        <w:tc>
          <w:tcPr>
            <w:tcW w:w="1135" w:type="dxa"/>
            <w:vMerge/>
          </w:tcPr>
          <w:p w:rsidR="00B974E3" w:rsidRPr="00BB4580" w:rsidRDefault="00B974E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B974E3" w:rsidRPr="00BB4580" w:rsidRDefault="00B974E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-</w:t>
            </w:r>
          </w:p>
        </w:tc>
        <w:tc>
          <w:tcPr>
            <w:tcW w:w="1701" w:type="dxa"/>
            <w:shd w:val="clear" w:color="auto" w:fill="CCFFFF"/>
          </w:tcPr>
          <w:p w:rsidR="00B974E3" w:rsidRDefault="000C2327"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560" w:type="dxa"/>
            <w:shd w:val="clear" w:color="auto" w:fill="CCFFCC"/>
          </w:tcPr>
          <w:p w:rsidR="00B974E3" w:rsidRDefault="000C2327"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B974E3" w:rsidRPr="00BB4580" w:rsidRDefault="00B974E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</w:p>
        </w:tc>
        <w:tc>
          <w:tcPr>
            <w:tcW w:w="1701" w:type="dxa"/>
            <w:shd w:val="clear" w:color="auto" w:fill="FFFF99"/>
          </w:tcPr>
          <w:p w:rsidR="00B974E3" w:rsidRPr="00BB4580" w:rsidRDefault="000C2327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B974E3" w:rsidRPr="00BB4580" w:rsidRDefault="00B974E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B974E3" w:rsidRPr="00BB4580" w:rsidRDefault="000C2327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B974E3" w:rsidRPr="00BB4580" w:rsidRDefault="00B974E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6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/6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  <w:p w:rsidR="00B974E3" w:rsidRPr="00BB4580" w:rsidRDefault="00B974E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-Медицинская продукция и изделия  4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/4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;</w:t>
            </w:r>
          </w:p>
          <w:p w:rsidR="00B974E3" w:rsidRPr="00BB4580" w:rsidRDefault="00B974E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-Хлопковое волокно</w:t>
            </w:r>
          </w:p>
          <w:p w:rsidR="00B974E3" w:rsidRPr="00BB4580" w:rsidRDefault="00B974E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/1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  <w:p w:rsidR="00E826FA" w:rsidRDefault="00B974E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-Средства измерения </w:t>
            </w:r>
          </w:p>
          <w:p w:rsidR="00B974E3" w:rsidRDefault="00B974E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ОА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/1</w:t>
            </w:r>
            <w:r w:rsidR="00E826FA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  <w:p w:rsidR="00E826FA" w:rsidRPr="00BB4580" w:rsidRDefault="00E826F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842" w:type="dxa"/>
            <w:shd w:val="clear" w:color="auto" w:fill="FFFFCC"/>
          </w:tcPr>
          <w:p w:rsidR="00B974E3" w:rsidRPr="00BB4580" w:rsidRDefault="000C2327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</w:tr>
      <w:tr w:rsidR="00BB4580" w:rsidRPr="00644B47" w:rsidTr="00262D0E">
        <w:trPr>
          <w:trHeight w:val="477"/>
        </w:trPr>
        <w:tc>
          <w:tcPr>
            <w:tcW w:w="14459" w:type="dxa"/>
            <w:gridSpan w:val="9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Персонал, задействованный в аккредитации органов по сертификации услуг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Количество оценщиков ОА/привлекаемых ТО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842" w:type="dxa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</w:tr>
      <w:tr w:rsidR="00BB4580" w:rsidRPr="00644B47" w:rsidTr="00262D0E">
        <w:tc>
          <w:tcPr>
            <w:tcW w:w="1135" w:type="dxa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Услуги общественного питания 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 ОА/6 ТО</w:t>
            </w:r>
          </w:p>
        </w:tc>
        <w:tc>
          <w:tcPr>
            <w:tcW w:w="1701" w:type="dxa"/>
            <w:shd w:val="clear" w:color="auto" w:fill="CCFF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Услуги в области строительства,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деревообработк</w:t>
            </w:r>
            <w:proofErr w:type="gram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,и</w:t>
            </w:r>
            <w:proofErr w:type="gram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зготовления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 мебели       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5 ОА/6 ТО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Услуги парикмахерских 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 ОА/5 ТО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Услуги химчистки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 ОА/2 ТО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Услуги прачечных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 ОА/1 ТО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Услуги по ремонту бытового оборудования и СИ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 ОА/2 ТО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Услуги железнодорожного транспорта, включая перевозку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 ОА/2 ТО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Услуги по обслуживанию транспортных средств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 ОА/6 ТО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Услуги в сфере туризма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 ОА/2 ТО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Услуги гостиниц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 ОА/2 ТО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Услуги по подготовке водителей транспортных средств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 ОА/2 ТО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Услуги связи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 ОА/2 ТО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Экологические услуги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 ОА/1 ТО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Логистические услуги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 ОА/1 ТО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60" w:type="dxa"/>
            <w:shd w:val="clear" w:color="auto" w:fill="CC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Услуги в области строительства, </w:t>
            </w:r>
            <w:proofErr w:type="spell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деревообработк</w:t>
            </w:r>
            <w:proofErr w:type="gram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,и</w:t>
            </w:r>
            <w:proofErr w:type="gram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зготовления</w:t>
            </w:r>
            <w:proofErr w:type="spellEnd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 мебели       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1 ОА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Услуги по обслуживанию транспортных средств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 ОА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Экологические услуги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1ОА</w:t>
            </w:r>
          </w:p>
        </w:tc>
        <w:tc>
          <w:tcPr>
            <w:tcW w:w="1842" w:type="dxa"/>
            <w:shd w:val="clear" w:color="auto" w:fill="CC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i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i/>
                <w:sz w:val="14"/>
                <w:szCs w:val="16"/>
              </w:rPr>
              <w:lastRenderedPageBreak/>
              <w:t xml:space="preserve">Примечание. Специалисты КЦА не являются оценщиками, поскольку проходят подготовку и </w:t>
            </w:r>
            <w:r w:rsidRPr="00BB4580">
              <w:rPr>
                <w:rFonts w:ascii="Times New Roman" w:hAnsi="Times New Roman" w:cs="Times New Roman"/>
                <w:i/>
                <w:sz w:val="14"/>
                <w:szCs w:val="16"/>
              </w:rPr>
              <w:lastRenderedPageBreak/>
              <w:t>работают в качестве ведущих оценщиков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i/>
                <w:sz w:val="14"/>
                <w:szCs w:val="16"/>
              </w:rPr>
            </w:pP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i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i/>
                <w:sz w:val="14"/>
                <w:szCs w:val="16"/>
              </w:rPr>
              <w:t xml:space="preserve">За </w:t>
            </w:r>
            <w:proofErr w:type="gramStart"/>
            <w:r w:rsidRPr="00BB4580">
              <w:rPr>
                <w:rFonts w:ascii="Times New Roman" w:hAnsi="Times New Roman" w:cs="Times New Roman"/>
                <w:i/>
                <w:sz w:val="14"/>
                <w:szCs w:val="16"/>
              </w:rPr>
              <w:t>последние</w:t>
            </w:r>
            <w:proofErr w:type="gramEnd"/>
            <w:r w:rsidRPr="00BB4580">
              <w:rPr>
                <w:rFonts w:ascii="Times New Roman" w:hAnsi="Times New Roman" w:cs="Times New Roman"/>
                <w:i/>
                <w:sz w:val="14"/>
                <w:szCs w:val="16"/>
              </w:rPr>
              <w:t xml:space="preserve"> 3-4 года в КЦА не поступало заявок на аккредитацию ОС услуг, кроме ремонта контрольно-кассовых машин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i/>
                <w:sz w:val="14"/>
                <w:szCs w:val="16"/>
              </w:rPr>
            </w:pP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Иные - 1</w:t>
            </w:r>
          </w:p>
        </w:tc>
        <w:tc>
          <w:tcPr>
            <w:tcW w:w="1701" w:type="dxa"/>
            <w:shd w:val="clear" w:color="auto" w:fill="FFFF99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Услуги по обслуживанию транспортных сре</w:t>
            </w:r>
            <w:proofErr w:type="gramStart"/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дств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Пр</w:t>
            </w:r>
            <w:proofErr w:type="gramEnd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ивлекаемые 2ТО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</w:tc>
        <w:tc>
          <w:tcPr>
            <w:tcW w:w="1701" w:type="dxa"/>
            <w:shd w:val="clear" w:color="auto" w:fill="CCE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Услуги железнодорожного транспорта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6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Услуги по обслуживанию транспортных средств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6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Услуги связи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3</w:t>
            </w:r>
          </w:p>
        </w:tc>
        <w:tc>
          <w:tcPr>
            <w:tcW w:w="1701" w:type="dxa"/>
            <w:shd w:val="clear" w:color="auto" w:fill="66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Услуги железнодорожного транспорта, включая перевозку 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3 ОА/3 ТО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Услуги в сфере туризма 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 ОА/10 ТО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Услуги гостиниц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 ОА/ 9 ТО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Логистические услуги 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3 ОА/ 3 ТО</w:t>
            </w:r>
          </w:p>
        </w:tc>
        <w:tc>
          <w:tcPr>
            <w:tcW w:w="1842" w:type="dxa"/>
            <w:shd w:val="clear" w:color="auto" w:fill="FFFFCC"/>
          </w:tcPr>
          <w:p w:rsidR="00024700" w:rsidRPr="00BB4580" w:rsidRDefault="00024700" w:rsidP="00024700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Услуги в области строительства, деревообработк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и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 xml:space="preserve">изготовления мебели       </w:t>
            </w:r>
          </w:p>
          <w:p w:rsidR="00BB4580" w:rsidRDefault="0002470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024700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5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ОА</w:t>
            </w:r>
            <w:r w:rsidRPr="00024700">
              <w:rPr>
                <w:rFonts w:ascii="Times New Roman" w:hAnsi="Times New Roman" w:cs="Times New Roman"/>
                <w:b/>
                <w:sz w:val="14"/>
                <w:szCs w:val="16"/>
              </w:rPr>
              <w:t>/12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  <w:p w:rsidR="00024700" w:rsidRDefault="0002470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024700" w:rsidRPr="00CF5F30" w:rsidRDefault="00024700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CF5F30">
              <w:rPr>
                <w:rFonts w:ascii="Times New Roman" w:hAnsi="Times New Roman" w:cs="Times New Roman"/>
                <w:sz w:val="14"/>
                <w:szCs w:val="16"/>
              </w:rPr>
              <w:t>Услуги железнодорожного транспорта, включая перевозку</w:t>
            </w:r>
          </w:p>
          <w:p w:rsidR="00024700" w:rsidRDefault="0002470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1 ОА/1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  <w:p w:rsidR="00CF5F30" w:rsidRDefault="00CF5F3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F5F30" w:rsidRPr="00BB4580" w:rsidRDefault="00CF5F30" w:rsidP="00CF5F30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Услуги гостиниц</w:t>
            </w:r>
          </w:p>
          <w:p w:rsidR="00CF5F30" w:rsidRPr="00BB4580" w:rsidRDefault="00B90358" w:rsidP="00CF5F30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  <w:r w:rsidR="00CF5F30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ОА/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3</w:t>
            </w:r>
            <w:r w:rsidR="00CF5F30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  <w:p w:rsidR="00CF5F30" w:rsidRDefault="00CF5F3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B90358" w:rsidRPr="00BB4580" w:rsidRDefault="00B90358" w:rsidP="00B90358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Услуги связи</w:t>
            </w:r>
          </w:p>
          <w:p w:rsidR="00B90358" w:rsidRPr="00BB4580" w:rsidRDefault="00B90358" w:rsidP="00B90358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ОА/2 ТО</w:t>
            </w:r>
          </w:p>
          <w:p w:rsidR="00B90358" w:rsidRDefault="00B9035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B90358" w:rsidRPr="00BB4580" w:rsidRDefault="00B90358" w:rsidP="00B90358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sz w:val="14"/>
                <w:szCs w:val="16"/>
              </w:rPr>
              <w:t>Экологические услуги</w:t>
            </w:r>
          </w:p>
          <w:p w:rsidR="00B90358" w:rsidRPr="00024700" w:rsidRDefault="00B90358" w:rsidP="00B90358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</w:tr>
      <w:tr w:rsidR="006A1982" w:rsidRPr="00644B47" w:rsidTr="00262D0E">
        <w:tc>
          <w:tcPr>
            <w:tcW w:w="14459" w:type="dxa"/>
            <w:gridSpan w:val="9"/>
            <w:shd w:val="clear" w:color="auto" w:fill="00FFCC"/>
          </w:tcPr>
          <w:p w:rsidR="006A1982" w:rsidRPr="00BB4580" w:rsidRDefault="006A198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Персонал, задействованный в аккредитации органов по сертификации систем менеджмента</w:t>
            </w:r>
          </w:p>
          <w:p w:rsidR="006A1982" w:rsidRDefault="006A198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Количество оценщиков ОА/привлекаемых ТО</w:t>
            </w:r>
          </w:p>
          <w:p w:rsidR="006A1982" w:rsidRPr="00BB4580" w:rsidRDefault="006A198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842" w:type="dxa"/>
            <w:shd w:val="clear" w:color="auto" w:fill="00FFCC"/>
          </w:tcPr>
          <w:p w:rsidR="006A1982" w:rsidRPr="00BB4580" w:rsidRDefault="006A198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</w:tr>
      <w:tr w:rsidR="00A56F8B" w:rsidRPr="00644B47" w:rsidTr="00262D0E">
        <w:trPr>
          <w:trHeight w:val="146"/>
        </w:trPr>
        <w:tc>
          <w:tcPr>
            <w:tcW w:w="1135" w:type="dxa"/>
            <w:vMerge w:val="restart"/>
          </w:tcPr>
          <w:p w:rsidR="00A56F8B" w:rsidRPr="00BB4580" w:rsidRDefault="00A56F8B" w:rsidP="006347AC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Национальный стандарт, </w:t>
            </w:r>
            <w:r w:rsidR="006347AC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степень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идентичност</w:t>
            </w:r>
            <w:r w:rsidR="006347AC">
              <w:rPr>
                <w:rFonts w:ascii="Times New Roman" w:hAnsi="Times New Roman" w:cs="Times New Roman"/>
                <w:b/>
                <w:sz w:val="14"/>
                <w:szCs w:val="16"/>
              </w:rPr>
              <w:t>и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международному стандарту </w:t>
            </w:r>
          </w:p>
        </w:tc>
        <w:tc>
          <w:tcPr>
            <w:tcW w:w="13324" w:type="dxa"/>
            <w:gridSpan w:val="8"/>
            <w:shd w:val="clear" w:color="auto" w:fill="00FFCC"/>
          </w:tcPr>
          <w:p w:rsidR="00A56F8B" w:rsidRPr="00103CE7" w:rsidRDefault="00A56F8B" w:rsidP="00271CB0">
            <w:pPr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ISO 9001</w:t>
            </w:r>
          </w:p>
        </w:tc>
        <w:tc>
          <w:tcPr>
            <w:tcW w:w="1842" w:type="dxa"/>
            <w:shd w:val="clear" w:color="auto" w:fill="00FFCC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</w:p>
        </w:tc>
      </w:tr>
      <w:tr w:rsidR="00A56F8B" w:rsidRPr="00905218" w:rsidTr="00262D0E">
        <w:tc>
          <w:tcPr>
            <w:tcW w:w="1135" w:type="dxa"/>
            <w:vMerge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/5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  <w:tc>
          <w:tcPr>
            <w:tcW w:w="1701" w:type="dxa"/>
            <w:shd w:val="clear" w:color="auto" w:fill="CCFFFF"/>
          </w:tcPr>
          <w:p w:rsidR="00A56F8B" w:rsidRPr="00BB4580" w:rsidRDefault="00A56F8B" w:rsidP="002C39FB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4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</w:t>
            </w:r>
            <w:r w:rsidR="002C39FB">
              <w:rPr>
                <w:rFonts w:ascii="Times New Roman" w:hAnsi="Times New Roman" w:cs="Times New Roman"/>
                <w:b/>
                <w:sz w:val="14"/>
                <w:szCs w:val="16"/>
              </w:rPr>
              <w:t>34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  <w:tc>
          <w:tcPr>
            <w:tcW w:w="1560" w:type="dxa"/>
            <w:shd w:val="clear" w:color="auto" w:fill="CCFFCC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12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 9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  <w:tc>
          <w:tcPr>
            <w:tcW w:w="1842" w:type="dxa"/>
            <w:shd w:val="clear" w:color="auto" w:fill="CCFF99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0/2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  <w:tc>
          <w:tcPr>
            <w:tcW w:w="1701" w:type="dxa"/>
            <w:shd w:val="clear" w:color="auto" w:fill="FFFF99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3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 xml:space="preserve">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/29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  <w:tc>
          <w:tcPr>
            <w:tcW w:w="1701" w:type="dxa"/>
            <w:shd w:val="clear" w:color="auto" w:fill="CCECFF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A56F8B" w:rsidRPr="00103CE7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4</w:t>
            </w:r>
          </w:p>
        </w:tc>
        <w:tc>
          <w:tcPr>
            <w:tcW w:w="1701" w:type="dxa"/>
            <w:shd w:val="clear" w:color="auto" w:fill="66FFCC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27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/26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  <w:tc>
          <w:tcPr>
            <w:tcW w:w="1842" w:type="dxa"/>
            <w:shd w:val="clear" w:color="auto" w:fill="FFFFCC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27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DF3D69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/42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</w:tr>
      <w:tr w:rsidR="00A56F8B" w:rsidRPr="00905218" w:rsidTr="00262D0E">
        <w:tc>
          <w:tcPr>
            <w:tcW w:w="1135" w:type="dxa"/>
            <w:vMerge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3324" w:type="dxa"/>
            <w:gridSpan w:val="8"/>
            <w:shd w:val="clear" w:color="auto" w:fill="00FFCC"/>
          </w:tcPr>
          <w:p w:rsidR="00A56F8B" w:rsidRPr="00103CE7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18001</w:t>
            </w:r>
          </w:p>
        </w:tc>
        <w:tc>
          <w:tcPr>
            <w:tcW w:w="1842" w:type="dxa"/>
            <w:shd w:val="clear" w:color="auto" w:fill="00FFCC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</w:p>
        </w:tc>
      </w:tr>
      <w:tr w:rsidR="00A56F8B" w:rsidRPr="00905218" w:rsidTr="00262D0E">
        <w:tc>
          <w:tcPr>
            <w:tcW w:w="1135" w:type="dxa"/>
            <w:vMerge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/2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  <w:tc>
          <w:tcPr>
            <w:tcW w:w="1701" w:type="dxa"/>
            <w:shd w:val="clear" w:color="auto" w:fill="CCFFFF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4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/5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  <w:tc>
          <w:tcPr>
            <w:tcW w:w="1560" w:type="dxa"/>
            <w:shd w:val="clear" w:color="auto" w:fill="CCFFCC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0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/4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  <w:tc>
          <w:tcPr>
            <w:tcW w:w="1842" w:type="dxa"/>
            <w:shd w:val="clear" w:color="auto" w:fill="CCFF99"/>
          </w:tcPr>
          <w:p w:rsidR="00A56F8B" w:rsidRPr="00BB4580" w:rsidRDefault="005772D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A56F8B" w:rsidRPr="00BB4580" w:rsidRDefault="008B5E1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A56F8B" w:rsidRPr="00103CE7" w:rsidRDefault="0065363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14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/13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  <w:tc>
          <w:tcPr>
            <w:tcW w:w="1842" w:type="dxa"/>
            <w:shd w:val="clear" w:color="auto" w:fill="FFFFCC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DF3D69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/0</w:t>
            </w:r>
          </w:p>
        </w:tc>
      </w:tr>
      <w:tr w:rsidR="00A56F8B" w:rsidRPr="00905218" w:rsidTr="00262D0E">
        <w:trPr>
          <w:trHeight w:val="214"/>
        </w:trPr>
        <w:tc>
          <w:tcPr>
            <w:tcW w:w="1135" w:type="dxa"/>
            <w:vMerge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3324" w:type="dxa"/>
            <w:gridSpan w:val="8"/>
            <w:shd w:val="clear" w:color="auto" w:fill="00FFCC"/>
          </w:tcPr>
          <w:p w:rsidR="00A56F8B" w:rsidRPr="00103CE7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ISO 14001</w:t>
            </w:r>
          </w:p>
        </w:tc>
        <w:tc>
          <w:tcPr>
            <w:tcW w:w="1842" w:type="dxa"/>
            <w:shd w:val="clear" w:color="auto" w:fill="00FFCC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</w:p>
        </w:tc>
      </w:tr>
      <w:tr w:rsidR="00A56F8B" w:rsidRPr="00905218" w:rsidTr="00262D0E">
        <w:tc>
          <w:tcPr>
            <w:tcW w:w="1135" w:type="dxa"/>
            <w:vMerge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/3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  <w:tc>
          <w:tcPr>
            <w:tcW w:w="1701" w:type="dxa"/>
            <w:shd w:val="clear" w:color="auto" w:fill="CCFFFF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4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/7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  <w:tc>
          <w:tcPr>
            <w:tcW w:w="1560" w:type="dxa"/>
            <w:shd w:val="clear" w:color="auto" w:fill="CCFFCC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12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/4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  <w:tc>
          <w:tcPr>
            <w:tcW w:w="1842" w:type="dxa"/>
            <w:shd w:val="clear" w:color="auto" w:fill="CCFF99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0/1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  <w:tc>
          <w:tcPr>
            <w:tcW w:w="1701" w:type="dxa"/>
            <w:shd w:val="clear" w:color="auto" w:fill="FFFF99"/>
          </w:tcPr>
          <w:p w:rsidR="00A56F8B" w:rsidRPr="00BB4580" w:rsidRDefault="008B5E1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A56F8B" w:rsidRPr="00103CE7" w:rsidRDefault="0065363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15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/16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  <w:tc>
          <w:tcPr>
            <w:tcW w:w="1842" w:type="dxa"/>
            <w:shd w:val="clear" w:color="auto" w:fill="FFFFCC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11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DF3D69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/8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</w:tr>
      <w:tr w:rsidR="00A56F8B" w:rsidRPr="00905218" w:rsidTr="00262D0E">
        <w:tc>
          <w:tcPr>
            <w:tcW w:w="1135" w:type="dxa"/>
            <w:vMerge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3324" w:type="dxa"/>
            <w:gridSpan w:val="8"/>
            <w:shd w:val="clear" w:color="auto" w:fill="00FFCC"/>
          </w:tcPr>
          <w:p w:rsidR="00A56F8B" w:rsidRPr="00103CE7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НАССР</w:t>
            </w:r>
          </w:p>
        </w:tc>
        <w:tc>
          <w:tcPr>
            <w:tcW w:w="1842" w:type="dxa"/>
            <w:shd w:val="clear" w:color="auto" w:fill="00FFCC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</w:tr>
      <w:tr w:rsidR="00A56F8B" w:rsidRPr="00905218" w:rsidTr="00262D0E">
        <w:tc>
          <w:tcPr>
            <w:tcW w:w="1135" w:type="dxa"/>
            <w:vMerge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/3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  <w:tc>
          <w:tcPr>
            <w:tcW w:w="1701" w:type="dxa"/>
            <w:shd w:val="clear" w:color="auto" w:fill="CCFFFF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4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/5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  <w:tc>
          <w:tcPr>
            <w:tcW w:w="1560" w:type="dxa"/>
            <w:shd w:val="clear" w:color="auto" w:fill="CCFFCC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12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/0</w:t>
            </w:r>
          </w:p>
        </w:tc>
        <w:tc>
          <w:tcPr>
            <w:tcW w:w="1842" w:type="dxa"/>
            <w:shd w:val="clear" w:color="auto" w:fill="CCFF99"/>
          </w:tcPr>
          <w:p w:rsidR="00A56F8B" w:rsidRPr="00BB4580" w:rsidRDefault="005772D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A56F8B" w:rsidRPr="00BB4580" w:rsidRDefault="008B5E1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A56F8B" w:rsidRPr="00103CE7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701" w:type="dxa"/>
            <w:shd w:val="clear" w:color="auto" w:fill="66FFCC"/>
          </w:tcPr>
          <w:p w:rsidR="00A56F8B" w:rsidRPr="00BB4580" w:rsidRDefault="005772D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A56F8B" w:rsidRPr="00BB4580" w:rsidRDefault="005772D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</w:tr>
      <w:tr w:rsidR="00A56F8B" w:rsidRPr="00905218" w:rsidTr="00262D0E">
        <w:tc>
          <w:tcPr>
            <w:tcW w:w="1135" w:type="dxa"/>
            <w:vMerge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3324" w:type="dxa"/>
            <w:gridSpan w:val="8"/>
            <w:shd w:val="clear" w:color="auto" w:fill="00FFCC"/>
          </w:tcPr>
          <w:p w:rsidR="00A56F8B" w:rsidRPr="00103CE7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ISO 22000</w:t>
            </w:r>
          </w:p>
        </w:tc>
        <w:tc>
          <w:tcPr>
            <w:tcW w:w="1842" w:type="dxa"/>
            <w:shd w:val="clear" w:color="auto" w:fill="00FFCC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</w:tr>
      <w:tr w:rsidR="00A56F8B" w:rsidRPr="00905218" w:rsidTr="00262D0E">
        <w:tc>
          <w:tcPr>
            <w:tcW w:w="1135" w:type="dxa"/>
            <w:vMerge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/3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  <w:tc>
          <w:tcPr>
            <w:tcW w:w="1701" w:type="dxa"/>
            <w:shd w:val="clear" w:color="auto" w:fill="CCFFFF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4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/2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  <w:tc>
          <w:tcPr>
            <w:tcW w:w="1560" w:type="dxa"/>
            <w:shd w:val="clear" w:color="auto" w:fill="CCFFCC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12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/9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  <w:tc>
          <w:tcPr>
            <w:tcW w:w="1842" w:type="dxa"/>
            <w:shd w:val="clear" w:color="auto" w:fill="CCFF99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*/4 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(*специалисты КЦА являются ведущими оценщиками)</w:t>
            </w:r>
          </w:p>
        </w:tc>
        <w:tc>
          <w:tcPr>
            <w:tcW w:w="1701" w:type="dxa"/>
            <w:shd w:val="clear" w:color="auto" w:fill="FFFF99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3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/17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  <w:tc>
          <w:tcPr>
            <w:tcW w:w="1701" w:type="dxa"/>
            <w:shd w:val="clear" w:color="auto" w:fill="CCECFF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A56F8B" w:rsidRPr="00103CE7" w:rsidRDefault="0065363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14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/13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  <w:tc>
          <w:tcPr>
            <w:tcW w:w="1842" w:type="dxa"/>
            <w:shd w:val="clear" w:color="auto" w:fill="FFFFCC"/>
          </w:tcPr>
          <w:p w:rsidR="00A56F8B" w:rsidRPr="00BB4580" w:rsidRDefault="00A56F8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3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DF3D69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/9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</w:tr>
      <w:tr w:rsidR="00C81874" w:rsidRPr="00905218" w:rsidTr="00262D0E">
        <w:tc>
          <w:tcPr>
            <w:tcW w:w="1135" w:type="dxa"/>
            <w:vMerge/>
          </w:tcPr>
          <w:p w:rsidR="00C81874" w:rsidRPr="00BB4580" w:rsidRDefault="00C81874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5166" w:type="dxa"/>
            <w:gridSpan w:val="9"/>
            <w:shd w:val="clear" w:color="auto" w:fill="00FFCC"/>
          </w:tcPr>
          <w:p w:rsidR="00C81874" w:rsidRPr="00103CE7" w:rsidRDefault="00C81874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ISO/ТС 16949</w:t>
            </w:r>
          </w:p>
        </w:tc>
      </w:tr>
      <w:tr w:rsidR="00653633" w:rsidRPr="00905218" w:rsidTr="00262D0E">
        <w:trPr>
          <w:trHeight w:val="50"/>
        </w:trPr>
        <w:tc>
          <w:tcPr>
            <w:tcW w:w="1135" w:type="dxa"/>
            <w:vMerge/>
          </w:tcPr>
          <w:p w:rsidR="00653633" w:rsidRPr="00BB4580" w:rsidRDefault="0065363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653633" w:rsidRPr="00BB4580" w:rsidRDefault="0065363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653633" w:rsidRPr="00BB4580" w:rsidRDefault="002C39F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4 ОА/1 ТО</w:t>
            </w:r>
          </w:p>
        </w:tc>
        <w:tc>
          <w:tcPr>
            <w:tcW w:w="1560" w:type="dxa"/>
            <w:shd w:val="clear" w:color="auto" w:fill="CCFFCC"/>
          </w:tcPr>
          <w:p w:rsidR="00653633" w:rsidRPr="00BB4580" w:rsidRDefault="007E698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7E6985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653633" w:rsidRPr="00BB4580" w:rsidRDefault="005772D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653633" w:rsidRPr="00BB4580" w:rsidRDefault="008B5E1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653633" w:rsidRPr="00BB4580" w:rsidRDefault="0065363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653633" w:rsidRPr="00103CE7" w:rsidRDefault="00653633">
            <w:pPr>
              <w:rPr>
                <w:b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653633" w:rsidRPr="00BB4580" w:rsidRDefault="005F02B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6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DF3D69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/5</w:t>
            </w:r>
          </w:p>
        </w:tc>
        <w:tc>
          <w:tcPr>
            <w:tcW w:w="1842" w:type="dxa"/>
            <w:shd w:val="clear" w:color="auto" w:fill="FFFFCC"/>
          </w:tcPr>
          <w:p w:rsidR="00653633" w:rsidRDefault="0065363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0/1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</w:tr>
      <w:tr w:rsidR="00653633" w:rsidRPr="00905218" w:rsidTr="00262D0E">
        <w:tc>
          <w:tcPr>
            <w:tcW w:w="1135" w:type="dxa"/>
            <w:vMerge/>
          </w:tcPr>
          <w:p w:rsidR="00653633" w:rsidRPr="00BB4580" w:rsidRDefault="0065363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5166" w:type="dxa"/>
            <w:gridSpan w:val="9"/>
            <w:shd w:val="clear" w:color="auto" w:fill="00FFCC"/>
          </w:tcPr>
          <w:p w:rsidR="00653633" w:rsidRPr="00103CE7" w:rsidRDefault="0065363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ISO/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IEC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27001</w:t>
            </w:r>
          </w:p>
        </w:tc>
      </w:tr>
      <w:tr w:rsidR="00653633" w:rsidRPr="00905218" w:rsidTr="00262D0E">
        <w:tc>
          <w:tcPr>
            <w:tcW w:w="1135" w:type="dxa"/>
            <w:vMerge/>
          </w:tcPr>
          <w:p w:rsidR="00653633" w:rsidRPr="00BB4580" w:rsidRDefault="0065363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653633" w:rsidRPr="00BB4580" w:rsidRDefault="0065363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DF3D69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/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3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  <w:tc>
          <w:tcPr>
            <w:tcW w:w="1701" w:type="dxa"/>
            <w:shd w:val="clear" w:color="auto" w:fill="CCFFFF"/>
          </w:tcPr>
          <w:p w:rsidR="00653633" w:rsidRPr="00BB4580" w:rsidRDefault="002C39F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4 ОА/1 ТО</w:t>
            </w:r>
          </w:p>
        </w:tc>
        <w:tc>
          <w:tcPr>
            <w:tcW w:w="1560" w:type="dxa"/>
            <w:shd w:val="clear" w:color="auto" w:fill="CCFFCC"/>
          </w:tcPr>
          <w:p w:rsidR="00653633" w:rsidRPr="00BB4580" w:rsidRDefault="007E698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ОА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/0</w:t>
            </w:r>
          </w:p>
        </w:tc>
        <w:tc>
          <w:tcPr>
            <w:tcW w:w="1842" w:type="dxa"/>
            <w:shd w:val="clear" w:color="auto" w:fill="CCFF99"/>
          </w:tcPr>
          <w:p w:rsidR="00653633" w:rsidRPr="00BB4580" w:rsidRDefault="005772D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653633" w:rsidRPr="00BB4580" w:rsidRDefault="008B5E1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653633" w:rsidRPr="00BB4580" w:rsidRDefault="0065363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653633" w:rsidRPr="00103CE7" w:rsidRDefault="00653633">
            <w:pPr>
              <w:rPr>
                <w:b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653633" w:rsidRPr="00BB4580" w:rsidRDefault="005F02B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не имеется </w:t>
            </w:r>
          </w:p>
        </w:tc>
        <w:tc>
          <w:tcPr>
            <w:tcW w:w="1842" w:type="dxa"/>
            <w:shd w:val="clear" w:color="auto" w:fill="FFFFCC"/>
          </w:tcPr>
          <w:p w:rsidR="00653633" w:rsidRDefault="0065363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3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DF3D69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/2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</w:tr>
      <w:tr w:rsidR="00653633" w:rsidRPr="00905218" w:rsidTr="00262D0E">
        <w:tc>
          <w:tcPr>
            <w:tcW w:w="1135" w:type="dxa"/>
            <w:vMerge/>
          </w:tcPr>
          <w:p w:rsidR="00653633" w:rsidRPr="00BB4580" w:rsidRDefault="0065363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5166" w:type="dxa"/>
            <w:gridSpan w:val="9"/>
            <w:shd w:val="clear" w:color="auto" w:fill="00FFCC"/>
          </w:tcPr>
          <w:p w:rsidR="00653633" w:rsidRPr="00103CE7" w:rsidRDefault="0065363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ISO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500001</w:t>
            </w:r>
          </w:p>
        </w:tc>
      </w:tr>
      <w:tr w:rsidR="00653633" w:rsidRPr="00905218" w:rsidTr="00262D0E">
        <w:tc>
          <w:tcPr>
            <w:tcW w:w="1135" w:type="dxa"/>
          </w:tcPr>
          <w:p w:rsidR="00653633" w:rsidRPr="00BB4580" w:rsidRDefault="0065363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653633" w:rsidRPr="00BB4580" w:rsidRDefault="0065363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DF3D69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/2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  <w:tc>
          <w:tcPr>
            <w:tcW w:w="1701" w:type="dxa"/>
            <w:shd w:val="clear" w:color="auto" w:fill="CCFFFF"/>
          </w:tcPr>
          <w:p w:rsidR="00653633" w:rsidRPr="00BB4580" w:rsidRDefault="002C39F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4 ОА/1 ТО</w:t>
            </w:r>
          </w:p>
        </w:tc>
        <w:tc>
          <w:tcPr>
            <w:tcW w:w="1560" w:type="dxa"/>
            <w:shd w:val="clear" w:color="auto" w:fill="CCFFCC"/>
          </w:tcPr>
          <w:p w:rsidR="00653633" w:rsidRPr="00BB4580" w:rsidRDefault="007E698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3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ОА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/4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842" w:type="dxa"/>
            <w:shd w:val="clear" w:color="auto" w:fill="CCFF99"/>
          </w:tcPr>
          <w:p w:rsidR="00653633" w:rsidRPr="00BB4580" w:rsidRDefault="005772D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653633" w:rsidRPr="00BB4580" w:rsidRDefault="008B5E1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653633" w:rsidRPr="00BB4580" w:rsidRDefault="0065363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653633" w:rsidRPr="00103CE7" w:rsidRDefault="00653633">
            <w:pPr>
              <w:rPr>
                <w:b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653633" w:rsidRPr="00BB4580" w:rsidRDefault="005F02B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4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DF3D69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/4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  <w:tc>
          <w:tcPr>
            <w:tcW w:w="1842" w:type="dxa"/>
            <w:shd w:val="clear" w:color="auto" w:fill="FFFFCC"/>
          </w:tcPr>
          <w:p w:rsidR="00653633" w:rsidRDefault="0065363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3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DF3D69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/2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</w:tr>
      <w:tr w:rsidR="00653633" w:rsidRPr="00905218" w:rsidTr="00262D0E">
        <w:tc>
          <w:tcPr>
            <w:tcW w:w="1135" w:type="dxa"/>
          </w:tcPr>
          <w:p w:rsidR="00653633" w:rsidRPr="00BB4580" w:rsidRDefault="0065363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5166" w:type="dxa"/>
            <w:gridSpan w:val="9"/>
            <w:shd w:val="clear" w:color="auto" w:fill="00FFCC"/>
          </w:tcPr>
          <w:p w:rsidR="00653633" w:rsidRPr="00103CE7" w:rsidRDefault="0065363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ISO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13485</w:t>
            </w:r>
          </w:p>
        </w:tc>
      </w:tr>
      <w:tr w:rsidR="00653633" w:rsidRPr="00905218" w:rsidTr="00262D0E">
        <w:tc>
          <w:tcPr>
            <w:tcW w:w="1135" w:type="dxa"/>
          </w:tcPr>
          <w:p w:rsidR="00653633" w:rsidRPr="00BB4580" w:rsidRDefault="0065363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653633" w:rsidRPr="00BB4580" w:rsidRDefault="0065363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653633" w:rsidRPr="00BB4580" w:rsidRDefault="002C39F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4 ОА/1 ТО</w:t>
            </w:r>
          </w:p>
        </w:tc>
        <w:tc>
          <w:tcPr>
            <w:tcW w:w="1560" w:type="dxa"/>
            <w:shd w:val="clear" w:color="auto" w:fill="CCFFCC"/>
          </w:tcPr>
          <w:p w:rsidR="00653633" w:rsidRPr="00BB4580" w:rsidRDefault="007E698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7E6985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653633" w:rsidRPr="00BB4580" w:rsidRDefault="005772D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653633" w:rsidRPr="00BB4580" w:rsidRDefault="008B5E1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653633" w:rsidRPr="00BB4580" w:rsidRDefault="0065363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653633" w:rsidRPr="00103CE7" w:rsidRDefault="00653633">
            <w:pPr>
              <w:rPr>
                <w:b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653633" w:rsidRPr="00BB4580" w:rsidRDefault="005F02B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653633" w:rsidRDefault="0065363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12</w:t>
            </w:r>
            <w:r w:rsidR="00DF3D69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ОА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/5</w:t>
            </w:r>
            <w:r w:rsidR="00DF3D69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</w:tr>
      <w:tr w:rsidR="00653633" w:rsidRPr="00905218" w:rsidTr="00262D0E">
        <w:tc>
          <w:tcPr>
            <w:tcW w:w="1135" w:type="dxa"/>
          </w:tcPr>
          <w:p w:rsidR="00653633" w:rsidRPr="00BB4580" w:rsidRDefault="0065363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5166" w:type="dxa"/>
            <w:gridSpan w:val="9"/>
            <w:shd w:val="clear" w:color="auto" w:fill="00FFCC"/>
          </w:tcPr>
          <w:p w:rsidR="00653633" w:rsidRPr="00103CE7" w:rsidRDefault="0065363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Иное </w:t>
            </w:r>
          </w:p>
        </w:tc>
      </w:tr>
      <w:tr w:rsidR="00653633" w:rsidRPr="00905218" w:rsidTr="00262D0E">
        <w:tc>
          <w:tcPr>
            <w:tcW w:w="1135" w:type="dxa"/>
          </w:tcPr>
          <w:p w:rsidR="00653633" w:rsidRPr="00BB4580" w:rsidRDefault="0065363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653633" w:rsidRPr="00BB4580" w:rsidRDefault="0065363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653633" w:rsidRPr="00BB4580" w:rsidRDefault="002C39F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560" w:type="dxa"/>
            <w:shd w:val="clear" w:color="auto" w:fill="CCFFCC"/>
          </w:tcPr>
          <w:p w:rsidR="00653633" w:rsidRPr="00BB4580" w:rsidRDefault="007E698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7E6985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653633" w:rsidRDefault="005772D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  <w:p w:rsidR="00513A95" w:rsidRPr="00513A95" w:rsidRDefault="00513A9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</w:p>
        </w:tc>
        <w:tc>
          <w:tcPr>
            <w:tcW w:w="1701" w:type="dxa"/>
            <w:shd w:val="clear" w:color="auto" w:fill="FFFF99"/>
          </w:tcPr>
          <w:p w:rsidR="00653633" w:rsidRPr="00BB4580" w:rsidRDefault="008B5E1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653633" w:rsidRPr="00BB4580" w:rsidRDefault="0065363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653633" w:rsidRPr="00103CE7" w:rsidRDefault="00653633">
            <w:pPr>
              <w:rPr>
                <w:b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653633" w:rsidRPr="00BB4580" w:rsidRDefault="005F02B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653633" w:rsidRDefault="00653633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</w:tr>
      <w:tr w:rsidR="00BB4580" w:rsidRPr="00905218" w:rsidTr="00262D0E">
        <w:tc>
          <w:tcPr>
            <w:tcW w:w="14459" w:type="dxa"/>
            <w:gridSpan w:val="9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Персонал, задействованный в аккредитации органов по сертификации персонала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Количество оценщиков ОА/привлекаемых ТО</w:t>
            </w:r>
          </w:p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842" w:type="dxa"/>
            <w:shd w:val="clear" w:color="auto" w:fill="00FFCC"/>
          </w:tcPr>
          <w:p w:rsidR="00BB4580" w:rsidRPr="00BB4580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</w:tr>
      <w:tr w:rsidR="00024700" w:rsidRPr="00905218" w:rsidTr="00262D0E">
        <w:tc>
          <w:tcPr>
            <w:tcW w:w="1135" w:type="dxa"/>
          </w:tcPr>
          <w:p w:rsidR="00024700" w:rsidRPr="00BB4580" w:rsidRDefault="0002470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ОС экспертов по сертификации продукции</w:t>
            </w:r>
          </w:p>
        </w:tc>
        <w:tc>
          <w:tcPr>
            <w:tcW w:w="1417" w:type="dxa"/>
            <w:shd w:val="clear" w:color="auto" w:fill="FFCC99"/>
          </w:tcPr>
          <w:p w:rsidR="00024700" w:rsidRPr="00BB4580" w:rsidRDefault="000C2327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024700" w:rsidRDefault="000C2327"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560" w:type="dxa"/>
            <w:shd w:val="clear" w:color="auto" w:fill="CCFFCC"/>
          </w:tcPr>
          <w:p w:rsidR="00024700" w:rsidRDefault="000C2327"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024700" w:rsidRPr="00BB4580" w:rsidRDefault="0002470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44 (ведущие оценщики)</w:t>
            </w:r>
          </w:p>
        </w:tc>
        <w:tc>
          <w:tcPr>
            <w:tcW w:w="1701" w:type="dxa"/>
            <w:shd w:val="clear" w:color="auto" w:fill="FFFF99"/>
          </w:tcPr>
          <w:p w:rsidR="00024700" w:rsidRPr="00BB4580" w:rsidRDefault="000C2327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024700" w:rsidRPr="00BB4580" w:rsidRDefault="0002470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024700" w:rsidRDefault="000C2327"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024700" w:rsidRDefault="000C2327"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024700" w:rsidRPr="00BB4580" w:rsidRDefault="00F81A11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-</w:t>
            </w:r>
          </w:p>
        </w:tc>
      </w:tr>
      <w:tr w:rsidR="00513A95" w:rsidRPr="00905218" w:rsidTr="00262D0E">
        <w:tc>
          <w:tcPr>
            <w:tcW w:w="1135" w:type="dxa"/>
          </w:tcPr>
          <w:p w:rsidR="00513A95" w:rsidRPr="00BB4580" w:rsidRDefault="00513A9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ОС экспертов-аудиторов</w:t>
            </w:r>
          </w:p>
        </w:tc>
        <w:tc>
          <w:tcPr>
            <w:tcW w:w="1417" w:type="dxa"/>
            <w:shd w:val="clear" w:color="auto" w:fill="FFCC99"/>
          </w:tcPr>
          <w:p w:rsidR="00513A95" w:rsidRPr="00BB4580" w:rsidRDefault="00513A9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1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/0</w:t>
            </w:r>
          </w:p>
        </w:tc>
        <w:tc>
          <w:tcPr>
            <w:tcW w:w="1701" w:type="dxa"/>
            <w:shd w:val="clear" w:color="auto" w:fill="CCFFFF"/>
          </w:tcPr>
          <w:p w:rsidR="00513A95" w:rsidRPr="00BB4580" w:rsidRDefault="00585FB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  <w:r w:rsidR="00513A95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513A95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513A95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/2 </w:t>
            </w:r>
            <w:r w:rsidR="00513A95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560" w:type="dxa"/>
            <w:shd w:val="clear" w:color="auto" w:fill="CCFFCC"/>
          </w:tcPr>
          <w:p w:rsidR="00513A95" w:rsidRPr="00BB4580" w:rsidRDefault="00513A9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4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/0</w:t>
            </w:r>
          </w:p>
        </w:tc>
        <w:tc>
          <w:tcPr>
            <w:tcW w:w="1842" w:type="dxa"/>
            <w:shd w:val="clear" w:color="auto" w:fill="CCFF99"/>
          </w:tcPr>
          <w:p w:rsidR="00513A95" w:rsidRDefault="00513A95">
            <w:r w:rsidRPr="001D0B45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513A95" w:rsidRDefault="00513A95">
            <w:r w:rsidRPr="001D0B45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513A95" w:rsidRPr="00BB4580" w:rsidRDefault="00513A9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513A95" w:rsidRPr="00103CE7" w:rsidRDefault="00513A95">
            <w:pPr>
              <w:rPr>
                <w:b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513A95" w:rsidRPr="00BB4580" w:rsidRDefault="00513A9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513A95" w:rsidRPr="00BB4580" w:rsidRDefault="00513A9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</w:tr>
      <w:tr w:rsidR="00513A95" w:rsidRPr="00905218" w:rsidTr="00262D0E">
        <w:tc>
          <w:tcPr>
            <w:tcW w:w="1135" w:type="dxa"/>
          </w:tcPr>
          <w:p w:rsidR="00513A95" w:rsidRPr="00BB4580" w:rsidRDefault="00513A9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ОС экспертов-</w:t>
            </w:r>
            <w:proofErr w:type="spellStart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энергоаудиторов</w:t>
            </w:r>
            <w:proofErr w:type="spellEnd"/>
          </w:p>
          <w:p w:rsidR="00513A95" w:rsidRPr="00BB4580" w:rsidRDefault="00513A9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513A95" w:rsidRPr="00BB4580" w:rsidRDefault="00513A9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1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/0</w:t>
            </w:r>
          </w:p>
        </w:tc>
        <w:tc>
          <w:tcPr>
            <w:tcW w:w="1701" w:type="dxa"/>
            <w:shd w:val="clear" w:color="auto" w:fill="CCFFFF"/>
          </w:tcPr>
          <w:p w:rsidR="00513A95" w:rsidRPr="00BB4580" w:rsidRDefault="00585FB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  <w:r w:rsidR="00513A95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513A95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513A95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/1 </w:t>
            </w:r>
            <w:r w:rsidR="00513A95"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560" w:type="dxa"/>
            <w:shd w:val="clear" w:color="auto" w:fill="CCFFCC"/>
          </w:tcPr>
          <w:p w:rsidR="00513A95" w:rsidRDefault="00513A95">
            <w:r w:rsidRPr="00596203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513A95" w:rsidRDefault="00513A95">
            <w:r w:rsidRPr="00596203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513A95" w:rsidRDefault="00513A95">
            <w:r w:rsidRPr="00596203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513A95" w:rsidRPr="00BB4580" w:rsidRDefault="00513A9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513A95" w:rsidRPr="00103CE7" w:rsidRDefault="00513A95">
            <w:pPr>
              <w:rPr>
                <w:b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513A95" w:rsidRPr="00BB4580" w:rsidRDefault="00513A9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/128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842" w:type="dxa"/>
            <w:shd w:val="clear" w:color="auto" w:fill="FFFFCC"/>
          </w:tcPr>
          <w:p w:rsidR="00513A95" w:rsidRPr="00BB4580" w:rsidRDefault="00513A9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</w:tr>
      <w:tr w:rsidR="00513A95" w:rsidRPr="00905218" w:rsidTr="00262D0E">
        <w:tc>
          <w:tcPr>
            <w:tcW w:w="1135" w:type="dxa"/>
          </w:tcPr>
          <w:p w:rsidR="00513A95" w:rsidRPr="00103CE7" w:rsidRDefault="00513A9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ОС персонала в области сварки</w:t>
            </w:r>
          </w:p>
          <w:p w:rsidR="00513A95" w:rsidRPr="00103CE7" w:rsidRDefault="00513A9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513A95" w:rsidRPr="00103CE7" w:rsidRDefault="00513A9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1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/3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701" w:type="dxa"/>
            <w:shd w:val="clear" w:color="auto" w:fill="CCFFFF"/>
          </w:tcPr>
          <w:p w:rsidR="00513A95" w:rsidRPr="00103CE7" w:rsidRDefault="00585FB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  <w:r w:rsidR="00513A95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513A95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513A95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/2 </w:t>
            </w:r>
            <w:r w:rsidR="00513A95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560" w:type="dxa"/>
            <w:shd w:val="clear" w:color="auto" w:fill="CCFFCC"/>
          </w:tcPr>
          <w:p w:rsidR="00513A95" w:rsidRPr="00103CE7" w:rsidRDefault="00513A9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0/1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842" w:type="dxa"/>
            <w:shd w:val="clear" w:color="auto" w:fill="CCFF99"/>
          </w:tcPr>
          <w:p w:rsidR="00513A95" w:rsidRDefault="00513A95">
            <w:r w:rsidRPr="005D0A0A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513A95" w:rsidRDefault="00513A95">
            <w:r w:rsidRPr="005D0A0A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513A95" w:rsidRPr="00103CE7" w:rsidRDefault="00513A9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513A95" w:rsidRPr="00103CE7" w:rsidRDefault="00513A95">
            <w:pPr>
              <w:rPr>
                <w:b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513A95" w:rsidRPr="00103CE7" w:rsidRDefault="00513A9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513A95" w:rsidRPr="00103CE7" w:rsidRDefault="00513A9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0/1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</w:tr>
      <w:tr w:rsidR="00905A57" w:rsidRPr="00905218" w:rsidTr="00262D0E">
        <w:tc>
          <w:tcPr>
            <w:tcW w:w="1135" w:type="dxa"/>
          </w:tcPr>
          <w:p w:rsidR="00905A57" w:rsidRPr="00103CE7" w:rsidRDefault="00905A57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ОС персонала в области неразрушающего контроля</w:t>
            </w:r>
          </w:p>
          <w:p w:rsidR="00905A57" w:rsidRPr="00103CE7" w:rsidRDefault="00905A57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905A57" w:rsidRPr="00103CE7" w:rsidRDefault="00905A57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1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/3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701" w:type="dxa"/>
            <w:shd w:val="clear" w:color="auto" w:fill="CCFFFF"/>
          </w:tcPr>
          <w:p w:rsidR="00905A57" w:rsidRPr="00103CE7" w:rsidRDefault="00585FB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  <w:r w:rsidR="00905A57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905A57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="00905A57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/3 </w:t>
            </w:r>
            <w:r w:rsidR="00905A57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560" w:type="dxa"/>
            <w:shd w:val="clear" w:color="auto" w:fill="CCFFCC"/>
          </w:tcPr>
          <w:p w:rsidR="00905A57" w:rsidRPr="00103CE7" w:rsidRDefault="00905A57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0/3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842" w:type="dxa"/>
            <w:shd w:val="clear" w:color="auto" w:fill="CCFF99"/>
          </w:tcPr>
          <w:p w:rsidR="00905A57" w:rsidRPr="00103CE7" w:rsidRDefault="00905A57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12</w:t>
            </w:r>
          </w:p>
        </w:tc>
        <w:tc>
          <w:tcPr>
            <w:tcW w:w="1701" w:type="dxa"/>
            <w:shd w:val="clear" w:color="auto" w:fill="FFFF99"/>
          </w:tcPr>
          <w:p w:rsidR="00905A57" w:rsidRPr="00103CE7" w:rsidRDefault="00513A95" w:rsidP="0005378A">
            <w:pPr>
              <w:jc w:val="both"/>
              <w:rPr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905A57" w:rsidRPr="00103CE7" w:rsidRDefault="00905A57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905A57" w:rsidRPr="00103CE7" w:rsidRDefault="00905A57">
            <w:pPr>
              <w:rPr>
                <w:b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905A57" w:rsidRPr="00103CE7" w:rsidRDefault="00905A57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  <w:r w:rsidR="00513A95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513A95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513A95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/128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842" w:type="dxa"/>
            <w:shd w:val="clear" w:color="auto" w:fill="FFFFCC"/>
          </w:tcPr>
          <w:p w:rsidR="00905A57" w:rsidRPr="00103CE7" w:rsidRDefault="00905A57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3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/8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</w:tr>
      <w:tr w:rsidR="00513A95" w:rsidRPr="00905218" w:rsidTr="00262D0E">
        <w:tc>
          <w:tcPr>
            <w:tcW w:w="1135" w:type="dxa"/>
          </w:tcPr>
          <w:p w:rsidR="00513A95" w:rsidRPr="00103CE7" w:rsidRDefault="00513A9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ОС персонала в области поверки средств измерений</w:t>
            </w:r>
          </w:p>
        </w:tc>
        <w:tc>
          <w:tcPr>
            <w:tcW w:w="1417" w:type="dxa"/>
            <w:shd w:val="clear" w:color="auto" w:fill="FFCC99"/>
          </w:tcPr>
          <w:p w:rsidR="00513A95" w:rsidRPr="00103CE7" w:rsidRDefault="00513A9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513A95" w:rsidRPr="00103CE7" w:rsidRDefault="00585FB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  <w:r w:rsidR="00513A95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513A95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ОА </w:t>
            </w:r>
            <w:r w:rsidR="00513A95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/2 </w:t>
            </w:r>
            <w:r w:rsidR="00513A95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560" w:type="dxa"/>
            <w:shd w:val="clear" w:color="auto" w:fill="CCFFCC"/>
          </w:tcPr>
          <w:p w:rsidR="00513A95" w:rsidRPr="00103CE7" w:rsidRDefault="00513A9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0/1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842" w:type="dxa"/>
            <w:shd w:val="clear" w:color="auto" w:fill="CCFF99"/>
          </w:tcPr>
          <w:p w:rsidR="00513A95" w:rsidRDefault="00513A95">
            <w:r w:rsidRPr="00DB3C33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513A95" w:rsidRDefault="00513A95">
            <w:r w:rsidRPr="00DB3C33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513A95" w:rsidRPr="00103CE7" w:rsidRDefault="00513A9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513A95" w:rsidRPr="00103CE7" w:rsidRDefault="00513A95">
            <w:pPr>
              <w:rPr>
                <w:b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513A95" w:rsidRPr="00103CE7" w:rsidRDefault="00513A9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1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/128 ОС </w:t>
            </w:r>
          </w:p>
        </w:tc>
        <w:tc>
          <w:tcPr>
            <w:tcW w:w="1842" w:type="dxa"/>
            <w:shd w:val="clear" w:color="auto" w:fill="FFFFCC"/>
          </w:tcPr>
          <w:p w:rsidR="00513A95" w:rsidRPr="00103CE7" w:rsidRDefault="00513A9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2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/6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</w:tr>
      <w:tr w:rsidR="00513A95" w:rsidRPr="00905218" w:rsidTr="00262D0E">
        <w:tc>
          <w:tcPr>
            <w:tcW w:w="1135" w:type="dxa"/>
          </w:tcPr>
          <w:p w:rsidR="00513A95" w:rsidRDefault="00513A9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ОС в области оценки соответствия</w:t>
            </w:r>
          </w:p>
          <w:p w:rsidR="00513A95" w:rsidRPr="00513A95" w:rsidRDefault="00513A9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</w:p>
        </w:tc>
        <w:tc>
          <w:tcPr>
            <w:tcW w:w="1417" w:type="dxa"/>
            <w:shd w:val="clear" w:color="auto" w:fill="FFCC99"/>
          </w:tcPr>
          <w:p w:rsidR="00513A95" w:rsidRPr="00103CE7" w:rsidRDefault="00513A9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513A95" w:rsidRDefault="00513A95">
            <w:r w:rsidRPr="00E6319C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560" w:type="dxa"/>
            <w:shd w:val="clear" w:color="auto" w:fill="CCFFCC"/>
          </w:tcPr>
          <w:p w:rsidR="00513A95" w:rsidRDefault="00513A95">
            <w:r w:rsidRPr="00E6319C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513A95" w:rsidRDefault="00513A95">
            <w:r w:rsidRPr="00E6319C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513A95" w:rsidRDefault="00513A95">
            <w:r w:rsidRPr="00E6319C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513A95" w:rsidRPr="00103CE7" w:rsidRDefault="00513A95" w:rsidP="0005378A">
            <w:pPr>
              <w:jc w:val="both"/>
              <w:rPr>
                <w:b/>
                <w:sz w:val="14"/>
              </w:rPr>
            </w:pPr>
          </w:p>
        </w:tc>
        <w:tc>
          <w:tcPr>
            <w:tcW w:w="1701" w:type="dxa"/>
            <w:shd w:val="clear" w:color="auto" w:fill="CCCCFF"/>
          </w:tcPr>
          <w:p w:rsidR="00513A95" w:rsidRPr="00103CE7" w:rsidRDefault="00513A95">
            <w:pPr>
              <w:rPr>
                <w:b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513A95" w:rsidRPr="00103CE7" w:rsidRDefault="00513A9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5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/128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842" w:type="dxa"/>
            <w:shd w:val="clear" w:color="auto" w:fill="FFFFCC"/>
          </w:tcPr>
          <w:p w:rsidR="00513A95" w:rsidRPr="00103CE7" w:rsidRDefault="00513A9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-</w:t>
            </w:r>
          </w:p>
        </w:tc>
      </w:tr>
      <w:tr w:rsidR="00BB4580" w:rsidRPr="00905218" w:rsidTr="00262D0E">
        <w:tc>
          <w:tcPr>
            <w:tcW w:w="14459" w:type="dxa"/>
            <w:gridSpan w:val="9"/>
            <w:shd w:val="clear" w:color="auto" w:fill="00FFCC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Персонал, задействованный в аккредитации испытательных лабораторий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Количество оценщиков ОА/привлекаемых ТО</w:t>
            </w:r>
          </w:p>
          <w:p w:rsidR="00E66F62" w:rsidRPr="00103CE7" w:rsidRDefault="00E66F6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842" w:type="dxa"/>
            <w:shd w:val="clear" w:color="auto" w:fill="00FFCC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</w:tr>
      <w:tr w:rsidR="00BB4580" w:rsidRPr="00905218" w:rsidTr="00262D0E">
        <w:tc>
          <w:tcPr>
            <w:tcW w:w="1135" w:type="dxa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Пищевая и с/х продукция, в </w:t>
            </w:r>
            <w:proofErr w:type="spellStart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т.ч</w:t>
            </w:r>
            <w:proofErr w:type="spellEnd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. корма</w:t>
            </w:r>
          </w:p>
        </w:tc>
        <w:tc>
          <w:tcPr>
            <w:tcW w:w="1417" w:type="dxa"/>
            <w:shd w:val="clear" w:color="auto" w:fill="FFCC99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/9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701" w:type="dxa"/>
            <w:shd w:val="clear" w:color="auto" w:fill="CCFFFF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32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/162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560" w:type="dxa"/>
            <w:shd w:val="clear" w:color="auto" w:fill="CCFFCC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10 ОА/22 ТО</w:t>
            </w:r>
          </w:p>
        </w:tc>
        <w:tc>
          <w:tcPr>
            <w:tcW w:w="1842" w:type="dxa"/>
            <w:shd w:val="clear" w:color="auto" w:fill="CCFF99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Пищевая продукция: </w:t>
            </w:r>
            <w:proofErr w:type="gramStart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-о</w:t>
            </w:r>
            <w:proofErr w:type="gramEnd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пределение токсичных элементов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6 ОА/4 ТО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Определение пестицидов, </w:t>
            </w:r>
            <w:proofErr w:type="spellStart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микотоксинов</w:t>
            </w:r>
            <w:proofErr w:type="spellEnd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6 ОА /4 ТО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Физико-химические показатели 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 ОА /8 ТО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Вода 3 ТО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Семена 2 ТО</w:t>
            </w:r>
          </w:p>
        </w:tc>
        <w:tc>
          <w:tcPr>
            <w:tcW w:w="1701" w:type="dxa"/>
            <w:shd w:val="clear" w:color="auto" w:fill="FFFF99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1 ОА/48 ТО</w:t>
            </w:r>
          </w:p>
        </w:tc>
        <w:tc>
          <w:tcPr>
            <w:tcW w:w="1701" w:type="dxa"/>
            <w:shd w:val="clear" w:color="auto" w:fill="CCECFF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21</w:t>
            </w:r>
          </w:p>
        </w:tc>
        <w:tc>
          <w:tcPr>
            <w:tcW w:w="1701" w:type="dxa"/>
            <w:shd w:val="clear" w:color="auto" w:fill="66FFCC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10 ОА /113 ТО</w:t>
            </w:r>
          </w:p>
        </w:tc>
        <w:tc>
          <w:tcPr>
            <w:tcW w:w="1842" w:type="dxa"/>
            <w:shd w:val="clear" w:color="auto" w:fill="FFFFCC"/>
          </w:tcPr>
          <w:p w:rsidR="00BB4580" w:rsidRPr="00103CE7" w:rsidRDefault="00E66F6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22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/13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</w:tr>
      <w:tr w:rsidR="00BB4580" w:rsidRPr="00905218" w:rsidTr="00262D0E">
        <w:tc>
          <w:tcPr>
            <w:tcW w:w="1135" w:type="dxa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Биологические объекты, материалы и жидкости (животных и человека)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BB4580" w:rsidRPr="00103CE7" w:rsidRDefault="00BB4580" w:rsidP="00E66F62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/8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701" w:type="dxa"/>
            <w:shd w:val="clear" w:color="auto" w:fill="CCFFFF"/>
          </w:tcPr>
          <w:p w:rsidR="00BB4580" w:rsidRPr="00103CE7" w:rsidRDefault="00BB4580" w:rsidP="00E66F62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11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/58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560" w:type="dxa"/>
            <w:shd w:val="clear" w:color="auto" w:fill="CCFFCC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4 ОА/16 ТО</w:t>
            </w:r>
          </w:p>
        </w:tc>
        <w:tc>
          <w:tcPr>
            <w:tcW w:w="1842" w:type="dxa"/>
            <w:shd w:val="clear" w:color="auto" w:fill="CCFF99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Лекарственные средства и изделия медицинского назначения 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5 ОА/2 ТО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Ветеринария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5 ТО</w:t>
            </w:r>
          </w:p>
        </w:tc>
        <w:tc>
          <w:tcPr>
            <w:tcW w:w="1701" w:type="dxa"/>
            <w:shd w:val="clear" w:color="auto" w:fill="FFFF99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3 ОА/16 ТО</w:t>
            </w:r>
          </w:p>
        </w:tc>
        <w:tc>
          <w:tcPr>
            <w:tcW w:w="1701" w:type="dxa"/>
            <w:shd w:val="clear" w:color="auto" w:fill="CCECFF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20</w:t>
            </w:r>
          </w:p>
        </w:tc>
        <w:tc>
          <w:tcPr>
            <w:tcW w:w="1701" w:type="dxa"/>
            <w:shd w:val="clear" w:color="auto" w:fill="66FFCC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5 ТО</w:t>
            </w:r>
          </w:p>
        </w:tc>
        <w:tc>
          <w:tcPr>
            <w:tcW w:w="1842" w:type="dxa"/>
            <w:shd w:val="clear" w:color="auto" w:fill="FFFFCC"/>
          </w:tcPr>
          <w:p w:rsidR="00BB4580" w:rsidRPr="00103CE7" w:rsidRDefault="00E66F6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0/1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</w:tr>
      <w:tr w:rsidR="00BB4580" w:rsidRPr="00905218" w:rsidTr="00262D0E">
        <w:tc>
          <w:tcPr>
            <w:tcW w:w="1135" w:type="dxa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Топливо, нефтепродукты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BB4580" w:rsidRPr="00103CE7" w:rsidRDefault="00BB4580" w:rsidP="00E66F62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/5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701" w:type="dxa"/>
            <w:shd w:val="clear" w:color="auto" w:fill="CCFFFF"/>
          </w:tcPr>
          <w:p w:rsidR="00BB4580" w:rsidRPr="00103CE7" w:rsidRDefault="00BB4580" w:rsidP="00E66F62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15</w:t>
            </w:r>
            <w:r w:rsidR="001B360D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1B360D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/40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560" w:type="dxa"/>
            <w:shd w:val="clear" w:color="auto" w:fill="CCFFCC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8 ТО</w:t>
            </w:r>
          </w:p>
        </w:tc>
        <w:tc>
          <w:tcPr>
            <w:tcW w:w="1842" w:type="dxa"/>
            <w:shd w:val="clear" w:color="auto" w:fill="CCFF99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Горная руда, поверхностные воды, сточные воды, почва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8 ОА /9 ТО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Нефтепродукты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6 ОА /5 ТО</w:t>
            </w:r>
          </w:p>
        </w:tc>
        <w:tc>
          <w:tcPr>
            <w:tcW w:w="1701" w:type="dxa"/>
            <w:shd w:val="clear" w:color="auto" w:fill="FFFF99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4 ТО</w:t>
            </w:r>
          </w:p>
        </w:tc>
        <w:tc>
          <w:tcPr>
            <w:tcW w:w="1701" w:type="dxa"/>
            <w:shd w:val="clear" w:color="auto" w:fill="CCECFF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17</w:t>
            </w:r>
          </w:p>
        </w:tc>
        <w:tc>
          <w:tcPr>
            <w:tcW w:w="1701" w:type="dxa"/>
            <w:shd w:val="clear" w:color="auto" w:fill="66FFCC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11 ТО</w:t>
            </w:r>
          </w:p>
        </w:tc>
        <w:tc>
          <w:tcPr>
            <w:tcW w:w="1842" w:type="dxa"/>
            <w:shd w:val="clear" w:color="auto" w:fill="FFFFCC"/>
          </w:tcPr>
          <w:p w:rsidR="00BB4580" w:rsidRPr="00103CE7" w:rsidRDefault="00E66F6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6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/11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</w:tr>
      <w:tr w:rsidR="00BB4580" w:rsidRPr="00905218" w:rsidTr="00262D0E">
        <w:tc>
          <w:tcPr>
            <w:tcW w:w="1135" w:type="dxa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Химическая продукция (кроме нефтепродуктов и топлива)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BB4580" w:rsidRPr="00103CE7" w:rsidRDefault="00BB4580" w:rsidP="00E66F62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/6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701" w:type="dxa"/>
            <w:shd w:val="clear" w:color="auto" w:fill="CCFFFF"/>
          </w:tcPr>
          <w:p w:rsidR="00BB4580" w:rsidRPr="00103CE7" w:rsidRDefault="00BB4580" w:rsidP="00E66F62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36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1B360D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1B360D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/118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  <w:tc>
          <w:tcPr>
            <w:tcW w:w="1560" w:type="dxa"/>
            <w:shd w:val="clear" w:color="auto" w:fill="CCFFCC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3 ОА/ 10 ТО</w:t>
            </w:r>
          </w:p>
        </w:tc>
        <w:tc>
          <w:tcPr>
            <w:tcW w:w="1842" w:type="dxa"/>
            <w:shd w:val="clear" w:color="auto" w:fill="CCFF99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i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i/>
                <w:sz w:val="14"/>
                <w:szCs w:val="16"/>
              </w:rPr>
              <w:t>Кол-во оценщиков/ТЭ, которые совмещают проведение испытаний различных видов продукции и объектов может не совпадать с реестром оценщиков/ТЭ</w:t>
            </w:r>
          </w:p>
        </w:tc>
        <w:tc>
          <w:tcPr>
            <w:tcW w:w="1701" w:type="dxa"/>
            <w:shd w:val="clear" w:color="auto" w:fill="FFFF99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14</w:t>
            </w:r>
          </w:p>
        </w:tc>
        <w:tc>
          <w:tcPr>
            <w:tcW w:w="1701" w:type="dxa"/>
            <w:shd w:val="clear" w:color="auto" w:fill="CCECFF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22</w:t>
            </w:r>
          </w:p>
        </w:tc>
        <w:tc>
          <w:tcPr>
            <w:tcW w:w="1701" w:type="dxa"/>
            <w:shd w:val="clear" w:color="auto" w:fill="66FFCC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4 ОА/55 ТО</w:t>
            </w:r>
          </w:p>
        </w:tc>
        <w:tc>
          <w:tcPr>
            <w:tcW w:w="1842" w:type="dxa"/>
            <w:shd w:val="clear" w:color="auto" w:fill="FFFFCC"/>
          </w:tcPr>
          <w:p w:rsidR="00BB4580" w:rsidRPr="00103CE7" w:rsidRDefault="00CB7B9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4/8</w:t>
            </w:r>
          </w:p>
        </w:tc>
      </w:tr>
      <w:tr w:rsidR="00BB4580" w:rsidRPr="00905218" w:rsidTr="00262D0E">
        <w:tc>
          <w:tcPr>
            <w:tcW w:w="1135" w:type="dxa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Строительство, дорожное строительство, мебельная продукция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BB4580" w:rsidRPr="00103CE7" w:rsidRDefault="00BB4580" w:rsidP="00E66F62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/8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701" w:type="dxa"/>
            <w:shd w:val="clear" w:color="auto" w:fill="CCFFFF"/>
          </w:tcPr>
          <w:p w:rsidR="00BB4580" w:rsidRPr="00103CE7" w:rsidRDefault="00BB4580" w:rsidP="00E66F62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36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1B360D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1B360D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/109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  <w:tc>
          <w:tcPr>
            <w:tcW w:w="1560" w:type="dxa"/>
            <w:shd w:val="clear" w:color="auto" w:fill="CCFFCC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4 ОА/ 14 ТО</w:t>
            </w:r>
          </w:p>
        </w:tc>
        <w:tc>
          <w:tcPr>
            <w:tcW w:w="1842" w:type="dxa"/>
            <w:shd w:val="clear" w:color="auto" w:fill="CCFF99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Сырье для строительства и строительные материалы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4 ОА/6 ТО</w:t>
            </w:r>
          </w:p>
        </w:tc>
        <w:tc>
          <w:tcPr>
            <w:tcW w:w="1701" w:type="dxa"/>
            <w:shd w:val="clear" w:color="auto" w:fill="FFFF99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21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ECFF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21</w:t>
            </w:r>
          </w:p>
        </w:tc>
        <w:tc>
          <w:tcPr>
            <w:tcW w:w="1701" w:type="dxa"/>
            <w:shd w:val="clear" w:color="auto" w:fill="66FFCC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3 ОА/71 ТО</w:t>
            </w:r>
          </w:p>
        </w:tc>
        <w:tc>
          <w:tcPr>
            <w:tcW w:w="1842" w:type="dxa"/>
            <w:shd w:val="clear" w:color="auto" w:fill="FFFFCC"/>
          </w:tcPr>
          <w:p w:rsidR="00BB4580" w:rsidRPr="00103CE7" w:rsidRDefault="00CB7B9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3/4</w:t>
            </w:r>
          </w:p>
        </w:tc>
      </w:tr>
      <w:tr w:rsidR="00BB4580" w:rsidRPr="00905218" w:rsidTr="00262D0E">
        <w:tc>
          <w:tcPr>
            <w:tcW w:w="1135" w:type="dxa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Радиоэлектроника, низковольтное оборудование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BB4580" w:rsidRPr="00103CE7" w:rsidRDefault="00BB4580" w:rsidP="00E66F62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/4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701" w:type="dxa"/>
            <w:shd w:val="clear" w:color="auto" w:fill="CCFFFF"/>
          </w:tcPr>
          <w:p w:rsidR="00BB4580" w:rsidRPr="00103CE7" w:rsidRDefault="00BB4580" w:rsidP="00E66F62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24</w:t>
            </w:r>
            <w:r w:rsidR="001B360D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1B360D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/69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560" w:type="dxa"/>
            <w:shd w:val="clear" w:color="auto" w:fill="CCFFCC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ОА/5 ТО</w:t>
            </w:r>
          </w:p>
        </w:tc>
        <w:tc>
          <w:tcPr>
            <w:tcW w:w="1842" w:type="dxa"/>
            <w:shd w:val="clear" w:color="auto" w:fill="CCFF99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i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i/>
                <w:sz w:val="14"/>
                <w:szCs w:val="16"/>
              </w:rPr>
              <w:t>Кол-во оценщиков/ТЭ, которые совмещают проведение испытаний различных видов продукции и объектов может не совпадать с реестром оценщиков/ТЭ</w:t>
            </w:r>
          </w:p>
        </w:tc>
        <w:tc>
          <w:tcPr>
            <w:tcW w:w="1701" w:type="dxa"/>
            <w:shd w:val="clear" w:color="auto" w:fill="FFFF99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 ОА/12 ТО</w:t>
            </w:r>
          </w:p>
        </w:tc>
        <w:tc>
          <w:tcPr>
            <w:tcW w:w="1701" w:type="dxa"/>
            <w:shd w:val="clear" w:color="auto" w:fill="CCECFF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6</w:t>
            </w:r>
          </w:p>
        </w:tc>
        <w:tc>
          <w:tcPr>
            <w:tcW w:w="1701" w:type="dxa"/>
            <w:shd w:val="clear" w:color="auto" w:fill="66FFCC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5 ОА/ 54 ТО</w:t>
            </w:r>
          </w:p>
        </w:tc>
        <w:tc>
          <w:tcPr>
            <w:tcW w:w="1842" w:type="dxa"/>
            <w:shd w:val="clear" w:color="auto" w:fill="FFFFCC"/>
          </w:tcPr>
          <w:p w:rsidR="00BB4580" w:rsidRPr="00103CE7" w:rsidRDefault="00CB7B9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3/7</w:t>
            </w:r>
          </w:p>
        </w:tc>
      </w:tr>
      <w:tr w:rsidR="00BB4580" w:rsidRPr="00905218" w:rsidTr="00262D0E">
        <w:tc>
          <w:tcPr>
            <w:tcW w:w="1135" w:type="dxa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Электроустановки, оптическое оборудование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BB4580" w:rsidRPr="00103CE7" w:rsidRDefault="00BB4580" w:rsidP="00E66F62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/2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ТО</w:t>
            </w:r>
          </w:p>
        </w:tc>
        <w:tc>
          <w:tcPr>
            <w:tcW w:w="1701" w:type="dxa"/>
            <w:shd w:val="clear" w:color="auto" w:fill="CCFFFF"/>
          </w:tcPr>
          <w:p w:rsidR="00BB4580" w:rsidRPr="00103CE7" w:rsidRDefault="00BB4580" w:rsidP="00E66F62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29</w:t>
            </w:r>
            <w:r w:rsidR="001B360D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1B360D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/54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560" w:type="dxa"/>
            <w:shd w:val="clear" w:color="auto" w:fill="CCFFCC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ОА</w:t>
            </w:r>
          </w:p>
        </w:tc>
        <w:tc>
          <w:tcPr>
            <w:tcW w:w="1842" w:type="dxa"/>
            <w:shd w:val="clear" w:color="auto" w:fill="CCFF99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Электричество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 ТО</w:t>
            </w:r>
          </w:p>
        </w:tc>
        <w:tc>
          <w:tcPr>
            <w:tcW w:w="1701" w:type="dxa"/>
            <w:shd w:val="clear" w:color="auto" w:fill="FFFF99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ОА/2 ТО</w:t>
            </w:r>
          </w:p>
        </w:tc>
        <w:tc>
          <w:tcPr>
            <w:tcW w:w="1701" w:type="dxa"/>
            <w:shd w:val="clear" w:color="auto" w:fill="CCECFF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4</w:t>
            </w:r>
          </w:p>
        </w:tc>
        <w:tc>
          <w:tcPr>
            <w:tcW w:w="1701" w:type="dxa"/>
            <w:shd w:val="clear" w:color="auto" w:fill="66FFCC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5 ОА/ 54 ТО</w:t>
            </w:r>
          </w:p>
        </w:tc>
        <w:tc>
          <w:tcPr>
            <w:tcW w:w="1842" w:type="dxa"/>
            <w:shd w:val="clear" w:color="auto" w:fill="FFFFCC"/>
          </w:tcPr>
          <w:p w:rsidR="00BB4580" w:rsidRPr="00103CE7" w:rsidRDefault="00CB7B9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0/1</w:t>
            </w:r>
          </w:p>
        </w:tc>
      </w:tr>
      <w:tr w:rsidR="00BB4580" w:rsidRPr="00905218" w:rsidTr="00262D0E">
        <w:tc>
          <w:tcPr>
            <w:tcW w:w="1135" w:type="dxa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Машиностроение, станкостроение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BB4580" w:rsidRPr="00103CE7" w:rsidRDefault="00BB4580" w:rsidP="00630887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/0</w:t>
            </w:r>
            <w:r w:rsidR="00630887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</w:p>
        </w:tc>
        <w:tc>
          <w:tcPr>
            <w:tcW w:w="1701" w:type="dxa"/>
            <w:shd w:val="clear" w:color="auto" w:fill="CCFFFF"/>
          </w:tcPr>
          <w:p w:rsidR="00BB4580" w:rsidRPr="00103CE7" w:rsidRDefault="00BB4580" w:rsidP="00E66F62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15</w:t>
            </w:r>
            <w:r w:rsidR="001B360D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1B360D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/41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560" w:type="dxa"/>
            <w:shd w:val="clear" w:color="auto" w:fill="CCFFCC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 ТО</w:t>
            </w:r>
          </w:p>
        </w:tc>
        <w:tc>
          <w:tcPr>
            <w:tcW w:w="1842" w:type="dxa"/>
            <w:shd w:val="clear" w:color="auto" w:fill="CCFF99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Продукция машиностроительного комплекса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ОА/4 ТО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FFFF99"/>
          </w:tcPr>
          <w:p w:rsidR="00BB4580" w:rsidRPr="00103CE7" w:rsidRDefault="005C2B8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12</w:t>
            </w:r>
          </w:p>
        </w:tc>
        <w:tc>
          <w:tcPr>
            <w:tcW w:w="1701" w:type="dxa"/>
            <w:shd w:val="clear" w:color="auto" w:fill="66FFCC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7 ОА/85 ТО</w:t>
            </w:r>
          </w:p>
        </w:tc>
        <w:tc>
          <w:tcPr>
            <w:tcW w:w="1842" w:type="dxa"/>
            <w:shd w:val="clear" w:color="auto" w:fill="FFFFCC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</w:tr>
      <w:tr w:rsidR="00BB4580" w:rsidRPr="00905218" w:rsidTr="00262D0E">
        <w:tc>
          <w:tcPr>
            <w:tcW w:w="1135" w:type="dxa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Промышленная безопасность (неразрушающий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контроль)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1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/3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701" w:type="dxa"/>
            <w:shd w:val="clear" w:color="auto" w:fill="CCFFFF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9</w:t>
            </w:r>
            <w:r w:rsidR="001B360D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1B360D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1B360D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/30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560" w:type="dxa"/>
            <w:shd w:val="clear" w:color="auto" w:fill="CCFFCC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10 ТО</w:t>
            </w:r>
          </w:p>
        </w:tc>
        <w:tc>
          <w:tcPr>
            <w:tcW w:w="1842" w:type="dxa"/>
            <w:shd w:val="clear" w:color="auto" w:fill="CCFF99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Неразрушающий контроль: 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-Визуально-измерительный контроль 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1 ОА/3 ТО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spellStart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Ультразвуковый</w:t>
            </w:r>
            <w:proofErr w:type="spellEnd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контроль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ОА /5 ТО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Механические испытания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4 ТО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Рентгенография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 ТО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Магнитно-порошковый метод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ТО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Феррозондовый метод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ОА/2 ТО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spellStart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Вихретоковый</w:t>
            </w:r>
            <w:proofErr w:type="spellEnd"/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 ТО</w:t>
            </w:r>
          </w:p>
        </w:tc>
        <w:tc>
          <w:tcPr>
            <w:tcW w:w="1701" w:type="dxa"/>
            <w:shd w:val="clear" w:color="auto" w:fill="FFFF99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2 ОА/3 ТО</w:t>
            </w:r>
          </w:p>
        </w:tc>
        <w:tc>
          <w:tcPr>
            <w:tcW w:w="1701" w:type="dxa"/>
            <w:shd w:val="clear" w:color="auto" w:fill="CCECFF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4</w:t>
            </w:r>
          </w:p>
        </w:tc>
        <w:tc>
          <w:tcPr>
            <w:tcW w:w="1701" w:type="dxa"/>
            <w:shd w:val="clear" w:color="auto" w:fill="66FFCC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23 ТО</w:t>
            </w:r>
          </w:p>
        </w:tc>
        <w:tc>
          <w:tcPr>
            <w:tcW w:w="1842" w:type="dxa"/>
            <w:shd w:val="clear" w:color="auto" w:fill="FFFFCC"/>
          </w:tcPr>
          <w:p w:rsidR="00BB4580" w:rsidRPr="00103CE7" w:rsidRDefault="00F66C6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2/7</w:t>
            </w:r>
          </w:p>
        </w:tc>
      </w:tr>
      <w:tr w:rsidR="005C2B82" w:rsidRPr="00905218" w:rsidTr="00262D0E">
        <w:tc>
          <w:tcPr>
            <w:tcW w:w="1135" w:type="dxa"/>
          </w:tcPr>
          <w:p w:rsidR="005C2B82" w:rsidRPr="00103CE7" w:rsidRDefault="005C2B8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Пиротехнические изделия, взрывчатые вещества, боеприпасы</w:t>
            </w:r>
          </w:p>
          <w:p w:rsidR="005C2B82" w:rsidRPr="00103CE7" w:rsidRDefault="005C2B8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5C2B82" w:rsidRPr="00103CE7" w:rsidRDefault="005C2B8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1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/1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701" w:type="dxa"/>
            <w:shd w:val="clear" w:color="auto" w:fill="CCFFFF"/>
          </w:tcPr>
          <w:p w:rsidR="005C2B82" w:rsidRPr="00103CE7" w:rsidRDefault="005C2B8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5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/16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560" w:type="dxa"/>
            <w:shd w:val="clear" w:color="auto" w:fill="CCFFCC"/>
          </w:tcPr>
          <w:p w:rsidR="005C2B82" w:rsidRPr="00103CE7" w:rsidRDefault="005C2B8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ТО</w:t>
            </w:r>
          </w:p>
        </w:tc>
        <w:tc>
          <w:tcPr>
            <w:tcW w:w="1842" w:type="dxa"/>
            <w:shd w:val="clear" w:color="auto" w:fill="CCFF99"/>
          </w:tcPr>
          <w:p w:rsidR="005C2B82" w:rsidRPr="00103CE7" w:rsidRDefault="005C2B82" w:rsidP="0005378A">
            <w:pPr>
              <w:jc w:val="both"/>
              <w:rPr>
                <w:rFonts w:ascii="Times New Roman" w:hAnsi="Times New Roman" w:cs="Times New Roman"/>
                <w:b/>
                <w:i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i/>
                <w:sz w:val="14"/>
                <w:szCs w:val="16"/>
              </w:rPr>
              <w:t>Кол-во оценщиков/ТЭ, которые совмещают проведение испытаний различных видов продукции и объектов может не совпадать с реестром оценщиков/ТЭ</w:t>
            </w:r>
          </w:p>
        </w:tc>
        <w:tc>
          <w:tcPr>
            <w:tcW w:w="1701" w:type="dxa"/>
            <w:shd w:val="clear" w:color="auto" w:fill="FFFF99"/>
          </w:tcPr>
          <w:p w:rsidR="005C2B82" w:rsidRDefault="005C2B82">
            <w:r w:rsidRPr="00F72F2C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5C2B82" w:rsidRPr="00103CE7" w:rsidRDefault="005C2B8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5C2B82" w:rsidRPr="00103CE7" w:rsidRDefault="005C2B8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5C2B82" w:rsidRPr="00103CE7" w:rsidRDefault="005C2B8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-</w:t>
            </w:r>
          </w:p>
        </w:tc>
        <w:tc>
          <w:tcPr>
            <w:tcW w:w="1842" w:type="dxa"/>
            <w:shd w:val="clear" w:color="auto" w:fill="FFFFCC"/>
          </w:tcPr>
          <w:p w:rsidR="005C2B82" w:rsidRPr="00103CE7" w:rsidRDefault="005C2B8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0/2</w:t>
            </w:r>
          </w:p>
        </w:tc>
      </w:tr>
      <w:tr w:rsidR="005C2B82" w:rsidRPr="00905218" w:rsidTr="00262D0E">
        <w:tc>
          <w:tcPr>
            <w:tcW w:w="1135" w:type="dxa"/>
          </w:tcPr>
          <w:p w:rsidR="005C2B82" w:rsidRPr="00103CE7" w:rsidRDefault="005C2B8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Транспортные средства, в том числе на соответствие Правил ЕЭК ООН</w:t>
            </w:r>
          </w:p>
          <w:p w:rsidR="005C2B82" w:rsidRPr="00103CE7" w:rsidRDefault="005C2B8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5C2B82" w:rsidRPr="00103CE7" w:rsidRDefault="005C2B8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1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/1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701" w:type="dxa"/>
            <w:shd w:val="clear" w:color="auto" w:fill="CCFFFF"/>
          </w:tcPr>
          <w:p w:rsidR="005C2B82" w:rsidRPr="00103CE7" w:rsidRDefault="005C2B8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9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/31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560" w:type="dxa"/>
            <w:shd w:val="clear" w:color="auto" w:fill="CCFFCC"/>
          </w:tcPr>
          <w:p w:rsidR="005C2B82" w:rsidRPr="00103CE7" w:rsidRDefault="00B20C09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F72F2C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5C2B82" w:rsidRPr="00103CE7" w:rsidRDefault="005C2B82" w:rsidP="0005378A">
            <w:pPr>
              <w:jc w:val="both"/>
              <w:rPr>
                <w:rFonts w:ascii="Times New Roman" w:hAnsi="Times New Roman" w:cs="Times New Roman"/>
                <w:b/>
                <w:i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i/>
                <w:sz w:val="14"/>
                <w:szCs w:val="16"/>
              </w:rPr>
              <w:t>Кол-во оценщиков/ТЭ, которые совмещают проведение испытаний различных видов продукции и объектов может не совпадать с реестром оценщиков/ТЭ</w:t>
            </w:r>
          </w:p>
        </w:tc>
        <w:tc>
          <w:tcPr>
            <w:tcW w:w="1701" w:type="dxa"/>
            <w:shd w:val="clear" w:color="auto" w:fill="FFFF99"/>
          </w:tcPr>
          <w:p w:rsidR="005C2B82" w:rsidRDefault="005C2B82">
            <w:r w:rsidRPr="00F72F2C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5C2B82" w:rsidRPr="00103CE7" w:rsidRDefault="005C2B8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5C2B82" w:rsidRPr="00103CE7" w:rsidRDefault="005C2B8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6</w:t>
            </w:r>
          </w:p>
        </w:tc>
        <w:tc>
          <w:tcPr>
            <w:tcW w:w="1701" w:type="dxa"/>
            <w:shd w:val="clear" w:color="auto" w:fill="66FFCC"/>
          </w:tcPr>
          <w:p w:rsidR="005C2B82" w:rsidRPr="00103CE7" w:rsidRDefault="005C2B8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 ОА/ 10 ТО</w:t>
            </w:r>
          </w:p>
        </w:tc>
        <w:tc>
          <w:tcPr>
            <w:tcW w:w="1842" w:type="dxa"/>
            <w:shd w:val="clear" w:color="auto" w:fill="FFFFCC"/>
          </w:tcPr>
          <w:p w:rsidR="005C2B82" w:rsidRPr="00103CE7" w:rsidRDefault="005C2B8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1/2</w:t>
            </w:r>
          </w:p>
        </w:tc>
      </w:tr>
      <w:tr w:rsidR="00BB4580" w:rsidRPr="00905218" w:rsidTr="00262D0E">
        <w:tc>
          <w:tcPr>
            <w:tcW w:w="1135" w:type="dxa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Продукция легкой промышленности, средства индивидуальной защиты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/2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701" w:type="dxa"/>
            <w:shd w:val="clear" w:color="auto" w:fill="CCFFFF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30</w:t>
            </w:r>
            <w:r w:rsidR="00A54615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A54615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A54615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/61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560" w:type="dxa"/>
            <w:shd w:val="clear" w:color="auto" w:fill="CCFFCC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 ТО</w:t>
            </w:r>
          </w:p>
        </w:tc>
        <w:tc>
          <w:tcPr>
            <w:tcW w:w="1842" w:type="dxa"/>
            <w:shd w:val="clear" w:color="auto" w:fill="CCFF99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i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i/>
                <w:sz w:val="14"/>
                <w:szCs w:val="16"/>
              </w:rPr>
              <w:t>Кол-во оценщиков/ТЭ, которые совмещают проведение испытаний различных видов продукции и объектов может не совпадать с реестром оценщиков/ТЭ</w:t>
            </w:r>
          </w:p>
        </w:tc>
        <w:tc>
          <w:tcPr>
            <w:tcW w:w="1701" w:type="dxa"/>
            <w:shd w:val="clear" w:color="auto" w:fill="FFFF99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</w:p>
        </w:tc>
        <w:tc>
          <w:tcPr>
            <w:tcW w:w="1701" w:type="dxa"/>
            <w:shd w:val="clear" w:color="auto" w:fill="CCECFF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16</w:t>
            </w:r>
          </w:p>
        </w:tc>
        <w:tc>
          <w:tcPr>
            <w:tcW w:w="1701" w:type="dxa"/>
            <w:shd w:val="clear" w:color="auto" w:fill="66FFCC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ОА/31 ТО</w:t>
            </w:r>
          </w:p>
        </w:tc>
        <w:tc>
          <w:tcPr>
            <w:tcW w:w="1842" w:type="dxa"/>
            <w:shd w:val="clear" w:color="auto" w:fill="FFFFCC"/>
          </w:tcPr>
          <w:p w:rsidR="00BB4580" w:rsidRPr="00103CE7" w:rsidRDefault="00F66C6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0/1</w:t>
            </w:r>
          </w:p>
        </w:tc>
      </w:tr>
      <w:tr w:rsidR="00BB4580" w:rsidRPr="00905218" w:rsidTr="00262D0E">
        <w:tc>
          <w:tcPr>
            <w:tcW w:w="1135" w:type="dxa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Фармацевтическая продукция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/2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701" w:type="dxa"/>
            <w:shd w:val="clear" w:color="auto" w:fill="CCFFFF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16/33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560" w:type="dxa"/>
            <w:shd w:val="clear" w:color="auto" w:fill="CCFFCC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6 ОА/3 ТО</w:t>
            </w:r>
          </w:p>
        </w:tc>
        <w:tc>
          <w:tcPr>
            <w:tcW w:w="1842" w:type="dxa"/>
            <w:shd w:val="clear" w:color="auto" w:fill="CCFF99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i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i/>
                <w:sz w:val="14"/>
                <w:szCs w:val="16"/>
              </w:rPr>
              <w:t>Кол-во оценщиков/ТЭ, которые совмещают проведение испытаний различных видов продукции и объектов может не совпадать с реестром оценщиков/ТЭ</w:t>
            </w:r>
          </w:p>
        </w:tc>
        <w:tc>
          <w:tcPr>
            <w:tcW w:w="1701" w:type="dxa"/>
            <w:shd w:val="clear" w:color="auto" w:fill="FFFF99"/>
          </w:tcPr>
          <w:p w:rsidR="00BB4580" w:rsidRPr="00103CE7" w:rsidRDefault="005C2B8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12</w:t>
            </w:r>
          </w:p>
        </w:tc>
        <w:tc>
          <w:tcPr>
            <w:tcW w:w="1701" w:type="dxa"/>
            <w:shd w:val="clear" w:color="auto" w:fill="66FFCC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11 ОА/ 18 ТО</w:t>
            </w:r>
          </w:p>
        </w:tc>
        <w:tc>
          <w:tcPr>
            <w:tcW w:w="1842" w:type="dxa"/>
            <w:shd w:val="clear" w:color="auto" w:fill="FFFFCC"/>
          </w:tcPr>
          <w:p w:rsidR="00BB4580" w:rsidRPr="00103CE7" w:rsidRDefault="00F66C6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1/0</w:t>
            </w:r>
          </w:p>
        </w:tc>
      </w:tr>
      <w:tr w:rsidR="00BB4580" w:rsidRPr="00905218" w:rsidTr="00262D0E">
        <w:tc>
          <w:tcPr>
            <w:tcW w:w="1135" w:type="dxa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Охрана окружающей среды, водоснабжение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/3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701" w:type="dxa"/>
            <w:shd w:val="clear" w:color="auto" w:fill="CCFFFF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35</w:t>
            </w:r>
            <w:r w:rsidR="00A54615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A54615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A54615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/141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E66F62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560" w:type="dxa"/>
            <w:shd w:val="clear" w:color="auto" w:fill="CCFFCC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21 ТО</w:t>
            </w:r>
          </w:p>
        </w:tc>
        <w:tc>
          <w:tcPr>
            <w:tcW w:w="1842" w:type="dxa"/>
            <w:shd w:val="clear" w:color="auto" w:fill="CCFF99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Окружающая среда (вода, почва)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5 ОА/2 ТО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Атмосферный воздух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ОА/1 ТО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Минеральные удобрения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ОА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Карантин растений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5 ТО</w:t>
            </w:r>
          </w:p>
        </w:tc>
        <w:tc>
          <w:tcPr>
            <w:tcW w:w="1701" w:type="dxa"/>
            <w:shd w:val="clear" w:color="auto" w:fill="FFFF99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15</w:t>
            </w:r>
          </w:p>
        </w:tc>
        <w:tc>
          <w:tcPr>
            <w:tcW w:w="1701" w:type="dxa"/>
            <w:shd w:val="clear" w:color="auto" w:fill="CCECFF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6</w:t>
            </w:r>
          </w:p>
        </w:tc>
        <w:tc>
          <w:tcPr>
            <w:tcW w:w="1701" w:type="dxa"/>
            <w:shd w:val="clear" w:color="auto" w:fill="66FFCC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 ОА/ 16 ТО</w:t>
            </w:r>
          </w:p>
        </w:tc>
        <w:tc>
          <w:tcPr>
            <w:tcW w:w="1842" w:type="dxa"/>
            <w:shd w:val="clear" w:color="auto" w:fill="FFFFCC"/>
          </w:tcPr>
          <w:p w:rsidR="00BB4580" w:rsidRPr="00103CE7" w:rsidRDefault="00F66C6B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1/3</w:t>
            </w:r>
          </w:p>
        </w:tc>
      </w:tr>
      <w:tr w:rsidR="00BB4580" w:rsidRPr="00905218" w:rsidTr="00262D0E">
        <w:tc>
          <w:tcPr>
            <w:tcW w:w="1135" w:type="dxa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Охрана труда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BB4580" w:rsidRPr="00103CE7" w:rsidRDefault="003A727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25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/72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 w:rsidR="003D1A86"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560" w:type="dxa"/>
            <w:shd w:val="clear" w:color="auto" w:fill="CCFFCC"/>
          </w:tcPr>
          <w:p w:rsidR="00BB4580" w:rsidRPr="00103CE7" w:rsidRDefault="00B20C09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F72F2C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Кол-во оценщиков/ТЭ, которые совмещают проведение испытаний различных видов продукции и объектов может не совпадать с реестром оценщиков/ТЭ</w:t>
            </w:r>
          </w:p>
        </w:tc>
        <w:tc>
          <w:tcPr>
            <w:tcW w:w="1701" w:type="dxa"/>
            <w:shd w:val="clear" w:color="auto" w:fill="FFFF99"/>
          </w:tcPr>
          <w:p w:rsidR="00BB4580" w:rsidRPr="00103CE7" w:rsidRDefault="005C2B8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4</w:t>
            </w:r>
          </w:p>
        </w:tc>
        <w:tc>
          <w:tcPr>
            <w:tcW w:w="1701" w:type="dxa"/>
            <w:shd w:val="clear" w:color="auto" w:fill="66FFCC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15 ТО</w:t>
            </w:r>
          </w:p>
        </w:tc>
        <w:tc>
          <w:tcPr>
            <w:tcW w:w="1842" w:type="dxa"/>
            <w:shd w:val="clear" w:color="auto" w:fill="FFFFCC"/>
          </w:tcPr>
          <w:p w:rsidR="00BB4580" w:rsidRPr="00103CE7" w:rsidRDefault="000C2327" w:rsidP="00F66C6B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</w:tr>
      <w:tr w:rsidR="005347D5" w:rsidRPr="00905218" w:rsidTr="00262D0E">
        <w:tc>
          <w:tcPr>
            <w:tcW w:w="1135" w:type="dxa"/>
          </w:tcPr>
          <w:p w:rsidR="005347D5" w:rsidRPr="00103CE7" w:rsidRDefault="005347D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Иное</w:t>
            </w:r>
          </w:p>
        </w:tc>
        <w:tc>
          <w:tcPr>
            <w:tcW w:w="1417" w:type="dxa"/>
            <w:shd w:val="clear" w:color="auto" w:fill="FFCC99"/>
          </w:tcPr>
          <w:p w:rsidR="005347D5" w:rsidRPr="00103CE7" w:rsidRDefault="005347D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5347D5" w:rsidRPr="00103CE7" w:rsidRDefault="005347D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52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ОА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/152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</w:t>
            </w:r>
          </w:p>
        </w:tc>
        <w:tc>
          <w:tcPr>
            <w:tcW w:w="1560" w:type="dxa"/>
            <w:shd w:val="clear" w:color="auto" w:fill="CCFFCC"/>
          </w:tcPr>
          <w:p w:rsidR="005347D5" w:rsidRPr="00103CE7" w:rsidRDefault="00B20C09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F72F2C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5347D5" w:rsidRPr="00103CE7" w:rsidRDefault="005347D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Калибровка СИ</w:t>
            </w:r>
          </w:p>
          <w:p w:rsidR="005347D5" w:rsidRPr="00103CE7" w:rsidRDefault="005347D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5347D5" w:rsidRPr="00103CE7" w:rsidRDefault="005347D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3 ОА /4 ТО</w:t>
            </w:r>
          </w:p>
          <w:p w:rsidR="005347D5" w:rsidRPr="00103CE7" w:rsidRDefault="005347D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5347D5" w:rsidRPr="00103CE7" w:rsidRDefault="005347D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Товары народного потребления</w:t>
            </w:r>
          </w:p>
          <w:p w:rsidR="005347D5" w:rsidRPr="00103CE7" w:rsidRDefault="005347D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3 ОА /1 ТО</w:t>
            </w:r>
          </w:p>
          <w:p w:rsidR="005347D5" w:rsidRPr="00103CE7" w:rsidRDefault="005347D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5347D5" w:rsidRPr="00103CE7" w:rsidRDefault="005347D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Радиологические измерения и физические факторы</w:t>
            </w:r>
          </w:p>
          <w:p w:rsidR="005347D5" w:rsidRPr="00103CE7" w:rsidRDefault="005347D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3 ОА/2 ТО</w:t>
            </w:r>
          </w:p>
          <w:p w:rsidR="005347D5" w:rsidRPr="00103CE7" w:rsidRDefault="005347D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5347D5" w:rsidRPr="00103CE7" w:rsidRDefault="005347D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Диагностические исследования </w:t>
            </w:r>
          </w:p>
          <w:p w:rsidR="005347D5" w:rsidRPr="00103CE7" w:rsidRDefault="005347D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4 ОА/14 ТО</w:t>
            </w:r>
          </w:p>
          <w:p w:rsidR="005347D5" w:rsidRPr="00103CE7" w:rsidRDefault="005347D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5347D5" w:rsidRPr="00103CE7" w:rsidRDefault="005347D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Технически5е средства связи</w:t>
            </w:r>
          </w:p>
          <w:p w:rsidR="005347D5" w:rsidRPr="00103CE7" w:rsidRDefault="005347D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 ОА</w:t>
            </w:r>
          </w:p>
        </w:tc>
        <w:tc>
          <w:tcPr>
            <w:tcW w:w="1701" w:type="dxa"/>
            <w:shd w:val="clear" w:color="auto" w:fill="FFFF99"/>
          </w:tcPr>
          <w:p w:rsidR="005347D5" w:rsidRPr="00103CE7" w:rsidRDefault="005C2B8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5347D5" w:rsidRPr="00103CE7" w:rsidRDefault="005347D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5347D5" w:rsidRPr="00103CE7" w:rsidRDefault="005347D5">
            <w:pPr>
              <w:rPr>
                <w:b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5347D5" w:rsidRPr="00103CE7" w:rsidRDefault="005347D5">
            <w:pPr>
              <w:rPr>
                <w:b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5347D5" w:rsidRPr="00103CE7" w:rsidRDefault="005347D5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</w:tr>
      <w:tr w:rsidR="00BB4580" w:rsidRPr="00905218" w:rsidTr="00262D0E">
        <w:tc>
          <w:tcPr>
            <w:tcW w:w="14459" w:type="dxa"/>
            <w:gridSpan w:val="9"/>
            <w:shd w:val="clear" w:color="auto" w:fill="66FFCC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Персонал, задействованный в аккредитации калибровочных и поверочных лабораторий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Количество оценщиков ОА/привлекаемых ТО</w:t>
            </w:r>
          </w:p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842" w:type="dxa"/>
            <w:shd w:val="clear" w:color="auto" w:fill="FFFFCC"/>
          </w:tcPr>
          <w:p w:rsidR="00BB4580" w:rsidRPr="00103CE7" w:rsidRDefault="00BB4580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</w:tr>
      <w:tr w:rsidR="00C2608F" w:rsidRPr="00905218" w:rsidTr="00262D0E">
        <w:tc>
          <w:tcPr>
            <w:tcW w:w="1135" w:type="dxa"/>
          </w:tcPr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</w:rPr>
              <w:t>область измерения геометрических величин</w:t>
            </w:r>
          </w:p>
        </w:tc>
        <w:tc>
          <w:tcPr>
            <w:tcW w:w="1417" w:type="dxa"/>
            <w:shd w:val="clear" w:color="auto" w:fill="FFCC99"/>
          </w:tcPr>
          <w:p w:rsidR="00C2608F" w:rsidRPr="00103CE7" w:rsidRDefault="00C2608F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1 оценщик </w:t>
            </w:r>
            <w:proofErr w:type="gramStart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калибровочных</w:t>
            </w:r>
            <w:proofErr w:type="gramEnd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лаборатории</w:t>
            </w:r>
          </w:p>
        </w:tc>
        <w:tc>
          <w:tcPr>
            <w:tcW w:w="1701" w:type="dxa"/>
            <w:shd w:val="clear" w:color="auto" w:fill="CCFFFF"/>
          </w:tcPr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 ОА/9 ТО – калибровочные лаборатории;</w:t>
            </w:r>
          </w:p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5 ОА/20 ТО</w:t>
            </w:r>
          </w:p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оценщика поверочных лабораторий.</w:t>
            </w:r>
          </w:p>
        </w:tc>
        <w:tc>
          <w:tcPr>
            <w:tcW w:w="1560" w:type="dxa"/>
            <w:shd w:val="clear" w:color="auto" w:fill="CCFFCC"/>
          </w:tcPr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3 ОА /8 ТО оценщиков калибровочных лаборатории;</w:t>
            </w:r>
          </w:p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2608F" w:rsidRPr="00103CE7" w:rsidRDefault="00C2608F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3 ОА /8 ТО оценщиков поверочных лабораторий.</w:t>
            </w:r>
          </w:p>
        </w:tc>
        <w:tc>
          <w:tcPr>
            <w:tcW w:w="1842" w:type="dxa"/>
            <w:shd w:val="clear" w:color="auto" w:fill="CCFF99"/>
          </w:tcPr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оценщика поверочных лабораторий.</w:t>
            </w:r>
          </w:p>
        </w:tc>
        <w:tc>
          <w:tcPr>
            <w:tcW w:w="1701" w:type="dxa"/>
            <w:shd w:val="clear" w:color="auto" w:fill="FFFF99"/>
          </w:tcPr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7 оценщиков калибровочных лаборатории;</w:t>
            </w:r>
          </w:p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5 оценщиков поверочных лаборатории;</w:t>
            </w:r>
          </w:p>
        </w:tc>
        <w:tc>
          <w:tcPr>
            <w:tcW w:w="1701" w:type="dxa"/>
            <w:shd w:val="clear" w:color="auto" w:fill="CCECFF"/>
          </w:tcPr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20 поверочные лаборатории.</w:t>
            </w:r>
          </w:p>
        </w:tc>
        <w:tc>
          <w:tcPr>
            <w:tcW w:w="1701" w:type="dxa"/>
            <w:shd w:val="clear" w:color="auto" w:fill="66FFCC"/>
          </w:tcPr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21 ОА/41 ТО оценщиков калибровочных лаборатории;</w:t>
            </w:r>
          </w:p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21 ОА/31 ТО оценщиков поверочных лаборатории;</w:t>
            </w:r>
          </w:p>
        </w:tc>
        <w:tc>
          <w:tcPr>
            <w:tcW w:w="1842" w:type="dxa"/>
            <w:shd w:val="clear" w:color="auto" w:fill="FFFFCC"/>
          </w:tcPr>
          <w:p w:rsidR="00C2608F" w:rsidRPr="00103CE7" w:rsidRDefault="000C232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</w:tr>
      <w:tr w:rsidR="00C2608F" w:rsidRPr="00905218" w:rsidTr="00262D0E">
        <w:tc>
          <w:tcPr>
            <w:tcW w:w="1135" w:type="dxa"/>
          </w:tcPr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</w:rPr>
              <w:t>область измерения массы</w:t>
            </w:r>
          </w:p>
        </w:tc>
        <w:tc>
          <w:tcPr>
            <w:tcW w:w="1417" w:type="dxa"/>
            <w:shd w:val="clear" w:color="auto" w:fill="FFCC99"/>
          </w:tcPr>
          <w:p w:rsidR="00C2608F" w:rsidRPr="00103CE7" w:rsidRDefault="00C2608F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1 оценщик </w:t>
            </w:r>
            <w:proofErr w:type="gramStart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калибровочных</w:t>
            </w:r>
            <w:proofErr w:type="gramEnd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лаборатории</w:t>
            </w:r>
          </w:p>
        </w:tc>
        <w:tc>
          <w:tcPr>
            <w:tcW w:w="1701" w:type="dxa"/>
            <w:shd w:val="clear" w:color="auto" w:fill="CCFFFF"/>
          </w:tcPr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 ОА/3 ТО калибровочные лаборатории;</w:t>
            </w:r>
          </w:p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4 ОА/17 ТО оценщика поверочных лабораторий.</w:t>
            </w:r>
          </w:p>
        </w:tc>
        <w:tc>
          <w:tcPr>
            <w:tcW w:w="1560" w:type="dxa"/>
            <w:shd w:val="clear" w:color="auto" w:fill="CCFFCC"/>
          </w:tcPr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ОА/8 ТО оценщиков калибровочных лаборатории;</w:t>
            </w:r>
          </w:p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ОА/8 ТО оценщиков поверочных лабораторий.</w:t>
            </w:r>
          </w:p>
        </w:tc>
        <w:tc>
          <w:tcPr>
            <w:tcW w:w="1842" w:type="dxa"/>
            <w:shd w:val="clear" w:color="auto" w:fill="CCFF99"/>
          </w:tcPr>
          <w:p w:rsidR="00C2608F" w:rsidRPr="00103CE7" w:rsidRDefault="00C2608F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1 оценщик </w:t>
            </w:r>
            <w:proofErr w:type="gramStart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калибровочных</w:t>
            </w:r>
            <w:proofErr w:type="gramEnd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лаборатории</w:t>
            </w:r>
          </w:p>
        </w:tc>
        <w:tc>
          <w:tcPr>
            <w:tcW w:w="1701" w:type="dxa"/>
            <w:shd w:val="clear" w:color="auto" w:fill="FFFF99"/>
          </w:tcPr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8 оценщиков калибровочных лаборатории;</w:t>
            </w:r>
          </w:p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2608F" w:rsidRPr="00103CE7" w:rsidRDefault="00C2608F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7 оценщиков поверочных лаборатории;</w:t>
            </w:r>
          </w:p>
        </w:tc>
        <w:tc>
          <w:tcPr>
            <w:tcW w:w="1701" w:type="dxa"/>
            <w:shd w:val="clear" w:color="auto" w:fill="CCECFF"/>
          </w:tcPr>
          <w:p w:rsidR="00C2608F" w:rsidRPr="00103CE7" w:rsidRDefault="00C2608F" w:rsidP="0005378A">
            <w:pPr>
              <w:jc w:val="both"/>
              <w:rPr>
                <w:b/>
                <w:sz w:val="14"/>
              </w:rPr>
            </w:pPr>
          </w:p>
        </w:tc>
        <w:tc>
          <w:tcPr>
            <w:tcW w:w="1701" w:type="dxa"/>
            <w:shd w:val="clear" w:color="auto" w:fill="CCCCFF"/>
          </w:tcPr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4 калибровочные лаборатории;</w:t>
            </w:r>
          </w:p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2608F" w:rsidRPr="00103CE7" w:rsidRDefault="00C2608F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25 поверочные лаборатории.</w:t>
            </w:r>
          </w:p>
        </w:tc>
        <w:tc>
          <w:tcPr>
            <w:tcW w:w="1701" w:type="dxa"/>
            <w:shd w:val="clear" w:color="auto" w:fill="66FFCC"/>
          </w:tcPr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22 ОА/13 ТО оценщиков калибровочных лаборатории;</w:t>
            </w:r>
          </w:p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2608F" w:rsidRPr="00103CE7" w:rsidRDefault="00C2608F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22 ОА/20 ТО оценщиков поверочных лаборатории;</w:t>
            </w:r>
          </w:p>
        </w:tc>
        <w:tc>
          <w:tcPr>
            <w:tcW w:w="1842" w:type="dxa"/>
            <w:shd w:val="clear" w:color="auto" w:fill="FFFFCC"/>
          </w:tcPr>
          <w:p w:rsidR="00C2608F" w:rsidRPr="00103CE7" w:rsidRDefault="000C232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</w:tr>
      <w:tr w:rsidR="00C2608F" w:rsidRPr="00905218" w:rsidTr="00262D0E">
        <w:tc>
          <w:tcPr>
            <w:tcW w:w="1135" w:type="dxa"/>
          </w:tcPr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</w:rPr>
              <w:t>область измерения силы и твердости</w:t>
            </w:r>
          </w:p>
        </w:tc>
        <w:tc>
          <w:tcPr>
            <w:tcW w:w="1417" w:type="dxa"/>
            <w:shd w:val="clear" w:color="auto" w:fill="FFCC99"/>
          </w:tcPr>
          <w:p w:rsidR="00C2608F" w:rsidRPr="00103CE7" w:rsidRDefault="00C2608F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1 оценщик </w:t>
            </w:r>
            <w:proofErr w:type="gramStart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калибровочных</w:t>
            </w:r>
            <w:proofErr w:type="gramEnd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лаборатории</w:t>
            </w:r>
          </w:p>
        </w:tc>
        <w:tc>
          <w:tcPr>
            <w:tcW w:w="1701" w:type="dxa"/>
            <w:shd w:val="clear" w:color="auto" w:fill="CCFFFF"/>
          </w:tcPr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 ОА/4 ТО</w:t>
            </w:r>
          </w:p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калибровочные лаборатории;</w:t>
            </w:r>
          </w:p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3 ОА/16 ТО</w:t>
            </w:r>
          </w:p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оценщика поверочных лабораторий.</w:t>
            </w:r>
          </w:p>
        </w:tc>
        <w:tc>
          <w:tcPr>
            <w:tcW w:w="1560" w:type="dxa"/>
            <w:shd w:val="clear" w:color="auto" w:fill="CCFFCC"/>
          </w:tcPr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 ОА /4 ТО оценщиков калибровочных лаборатории;</w:t>
            </w:r>
          </w:p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2 ОА /4 ТО оценщиков поверочных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лабораторий.</w:t>
            </w:r>
          </w:p>
        </w:tc>
        <w:tc>
          <w:tcPr>
            <w:tcW w:w="1842" w:type="dxa"/>
            <w:shd w:val="clear" w:color="auto" w:fill="CCFF99"/>
          </w:tcPr>
          <w:p w:rsidR="00C2608F" w:rsidRPr="00CA52CA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3 оценщиков калибровочных лаборатории;</w:t>
            </w:r>
          </w:p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4 оценщика </w:t>
            </w:r>
            <w:proofErr w:type="gramStart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поверочных</w:t>
            </w:r>
            <w:proofErr w:type="gramEnd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лаборатории;</w:t>
            </w:r>
          </w:p>
        </w:tc>
        <w:tc>
          <w:tcPr>
            <w:tcW w:w="1701" w:type="dxa"/>
            <w:shd w:val="clear" w:color="auto" w:fill="CCECFF"/>
          </w:tcPr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14 поверочные лаборатории.</w:t>
            </w:r>
          </w:p>
        </w:tc>
        <w:tc>
          <w:tcPr>
            <w:tcW w:w="1701" w:type="dxa"/>
            <w:shd w:val="clear" w:color="auto" w:fill="66FFCC"/>
          </w:tcPr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21 ОА/2 ТО оценщиков калибровочных лаборатории;</w:t>
            </w:r>
          </w:p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21 ОА/13 ТО оценщиков поверочных лаборатории;</w:t>
            </w:r>
          </w:p>
        </w:tc>
        <w:tc>
          <w:tcPr>
            <w:tcW w:w="1842" w:type="dxa"/>
            <w:shd w:val="clear" w:color="auto" w:fill="FFFFCC"/>
          </w:tcPr>
          <w:p w:rsidR="00C2608F" w:rsidRPr="00103CE7" w:rsidRDefault="000C232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</w:tr>
      <w:tr w:rsidR="00C2608F" w:rsidRPr="00905218" w:rsidTr="00262D0E">
        <w:tc>
          <w:tcPr>
            <w:tcW w:w="1135" w:type="dxa"/>
          </w:tcPr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</w:rPr>
              <w:lastRenderedPageBreak/>
              <w:t>область измерения давления и вакуума</w:t>
            </w:r>
          </w:p>
        </w:tc>
        <w:tc>
          <w:tcPr>
            <w:tcW w:w="1417" w:type="dxa"/>
            <w:shd w:val="clear" w:color="auto" w:fill="FFCC99"/>
          </w:tcPr>
          <w:p w:rsidR="00C2608F" w:rsidRPr="00103CE7" w:rsidRDefault="00C2608F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1 оценщик </w:t>
            </w:r>
            <w:proofErr w:type="gramStart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калибровочных</w:t>
            </w:r>
            <w:proofErr w:type="gramEnd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лаборатории</w:t>
            </w:r>
          </w:p>
        </w:tc>
        <w:tc>
          <w:tcPr>
            <w:tcW w:w="1701" w:type="dxa"/>
            <w:shd w:val="clear" w:color="auto" w:fill="CCFFFF"/>
          </w:tcPr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 ОА /4 ТО</w:t>
            </w:r>
          </w:p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калибровочные лаборатории;</w:t>
            </w:r>
          </w:p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2608F" w:rsidRPr="00103CE7" w:rsidRDefault="00C2608F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9 ОА /23 ТО оценщика поверочных лабораторий.</w:t>
            </w:r>
          </w:p>
        </w:tc>
        <w:tc>
          <w:tcPr>
            <w:tcW w:w="1560" w:type="dxa"/>
            <w:shd w:val="clear" w:color="auto" w:fill="CCFFCC"/>
          </w:tcPr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 ОА/18 ТО оценщиков калибровочных лаборатории;</w:t>
            </w:r>
          </w:p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2608F" w:rsidRPr="00103CE7" w:rsidRDefault="00C2608F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 ОА/18 ТО оценщиков поверочных лабораторий.</w:t>
            </w:r>
          </w:p>
        </w:tc>
        <w:tc>
          <w:tcPr>
            <w:tcW w:w="1842" w:type="dxa"/>
            <w:shd w:val="clear" w:color="auto" w:fill="CCFF99"/>
          </w:tcPr>
          <w:p w:rsidR="00C2608F" w:rsidRPr="00103CE7" w:rsidRDefault="00C2608F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3 оценщика </w:t>
            </w:r>
            <w:proofErr w:type="gramStart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калибровочных</w:t>
            </w:r>
            <w:proofErr w:type="gramEnd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лаборатории;</w:t>
            </w:r>
          </w:p>
        </w:tc>
        <w:tc>
          <w:tcPr>
            <w:tcW w:w="1701" w:type="dxa"/>
            <w:shd w:val="clear" w:color="auto" w:fill="FFFF99"/>
          </w:tcPr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8 оценщиков калибровочных лаборатории;</w:t>
            </w:r>
          </w:p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2608F" w:rsidRPr="00103CE7" w:rsidRDefault="00C2608F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7 оценщиков поверочных лаборатории;</w:t>
            </w:r>
          </w:p>
        </w:tc>
        <w:tc>
          <w:tcPr>
            <w:tcW w:w="1701" w:type="dxa"/>
            <w:shd w:val="clear" w:color="auto" w:fill="CCECFF"/>
          </w:tcPr>
          <w:p w:rsidR="00C2608F" w:rsidRPr="00103CE7" w:rsidRDefault="00C2608F" w:rsidP="0005378A">
            <w:pPr>
              <w:jc w:val="both"/>
              <w:rPr>
                <w:b/>
                <w:sz w:val="14"/>
              </w:rPr>
            </w:pPr>
          </w:p>
        </w:tc>
        <w:tc>
          <w:tcPr>
            <w:tcW w:w="1701" w:type="dxa"/>
            <w:shd w:val="clear" w:color="auto" w:fill="CCCCFF"/>
          </w:tcPr>
          <w:p w:rsidR="00C2608F" w:rsidRPr="00103CE7" w:rsidRDefault="00C2608F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12 поверочные лаборатории.</w:t>
            </w:r>
          </w:p>
        </w:tc>
        <w:tc>
          <w:tcPr>
            <w:tcW w:w="1701" w:type="dxa"/>
            <w:shd w:val="clear" w:color="auto" w:fill="66FFCC"/>
          </w:tcPr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21 ОА/70 ТО оценщиков калибровочных лаборатории;</w:t>
            </w:r>
          </w:p>
          <w:p w:rsidR="00C2608F" w:rsidRPr="00103CE7" w:rsidRDefault="00C2608F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2608F" w:rsidRPr="00103CE7" w:rsidRDefault="00C2608F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 ОА/24 ТО оценщиков поверочных лаборатории;</w:t>
            </w:r>
          </w:p>
        </w:tc>
        <w:tc>
          <w:tcPr>
            <w:tcW w:w="1842" w:type="dxa"/>
            <w:shd w:val="clear" w:color="auto" w:fill="FFFFCC"/>
          </w:tcPr>
          <w:p w:rsidR="00C2608F" w:rsidRPr="00103CE7" w:rsidRDefault="000C232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</w:tr>
      <w:tr w:rsidR="00CA52CA" w:rsidRPr="00905218" w:rsidTr="00262D0E">
        <w:tc>
          <w:tcPr>
            <w:tcW w:w="1135" w:type="dxa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</w:rPr>
              <w:t>область измерения параметров движения</w:t>
            </w:r>
          </w:p>
        </w:tc>
        <w:tc>
          <w:tcPr>
            <w:tcW w:w="1417" w:type="dxa"/>
            <w:shd w:val="clear" w:color="auto" w:fill="FFCC99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1 оценщик </w:t>
            </w:r>
            <w:proofErr w:type="gramStart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калибровочных</w:t>
            </w:r>
            <w:proofErr w:type="gramEnd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лаборатории</w:t>
            </w:r>
          </w:p>
        </w:tc>
        <w:tc>
          <w:tcPr>
            <w:tcW w:w="1701" w:type="dxa"/>
            <w:shd w:val="clear" w:color="auto" w:fill="CCFF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 ОА/5 ТО калибровочные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5 ОА/13 ТО оценщика поверочных лабораторий.</w:t>
            </w:r>
          </w:p>
        </w:tc>
        <w:tc>
          <w:tcPr>
            <w:tcW w:w="1560" w:type="dxa"/>
            <w:shd w:val="clear" w:color="auto" w:fill="CCFFCC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ОА /5 ТО оценщиков калибровочных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ОА /5 ТО оценщиков поверочных лабораторий.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842" w:type="dxa"/>
            <w:shd w:val="clear" w:color="auto" w:fill="CCFF99"/>
          </w:tcPr>
          <w:p w:rsidR="00CA52CA" w:rsidRPr="00CA52CA" w:rsidRDefault="00CA52CA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4 ТО оценщиков калибровочных лаборатории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EC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8 поверочные лаборатории.</w:t>
            </w:r>
          </w:p>
        </w:tc>
        <w:tc>
          <w:tcPr>
            <w:tcW w:w="1701" w:type="dxa"/>
            <w:shd w:val="clear" w:color="auto" w:fill="66FFCC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22 ОА/5 ТО оценщиков калибровочных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22 ОА/19 ТО оценщиков поверочных лаборатории;</w:t>
            </w:r>
          </w:p>
        </w:tc>
        <w:tc>
          <w:tcPr>
            <w:tcW w:w="1842" w:type="dxa"/>
            <w:shd w:val="clear" w:color="auto" w:fill="FFFFCC"/>
          </w:tcPr>
          <w:p w:rsidR="00CA52CA" w:rsidRPr="00103CE7" w:rsidRDefault="00CA52C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</w:tr>
      <w:tr w:rsidR="00CA52CA" w:rsidRPr="00905218" w:rsidTr="00262D0E">
        <w:tc>
          <w:tcPr>
            <w:tcW w:w="1135" w:type="dxa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</w:rPr>
              <w:t>область измерения расхода и количества жидкостей и газов</w:t>
            </w:r>
          </w:p>
        </w:tc>
        <w:tc>
          <w:tcPr>
            <w:tcW w:w="1417" w:type="dxa"/>
            <w:shd w:val="clear" w:color="auto" w:fill="FFCC99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ОА /11 ТО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калибровочные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5 ОА /23 ТО оценщика поверочных лабораторий.</w:t>
            </w:r>
          </w:p>
        </w:tc>
        <w:tc>
          <w:tcPr>
            <w:tcW w:w="1560" w:type="dxa"/>
            <w:shd w:val="clear" w:color="auto" w:fill="CCFFCC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16 ТО оценщиков калибровочных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16 ТО оценщиков поверочных лабораторий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842" w:type="dxa"/>
            <w:shd w:val="clear" w:color="auto" w:fill="CCFF99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оценщик поверочных лабораторий.</w:t>
            </w:r>
          </w:p>
        </w:tc>
        <w:tc>
          <w:tcPr>
            <w:tcW w:w="1701" w:type="dxa"/>
            <w:shd w:val="clear" w:color="auto" w:fill="FFFF99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7 оценщиков калибровочных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5 оценщиков поверочных лаборатории;</w:t>
            </w:r>
          </w:p>
        </w:tc>
        <w:tc>
          <w:tcPr>
            <w:tcW w:w="1701" w:type="dxa"/>
            <w:shd w:val="clear" w:color="auto" w:fill="CCECFF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</w:p>
        </w:tc>
        <w:tc>
          <w:tcPr>
            <w:tcW w:w="1701" w:type="dxa"/>
            <w:shd w:val="clear" w:color="auto" w:fill="CCCCFF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18 поверочные лаборатории.</w:t>
            </w:r>
          </w:p>
        </w:tc>
        <w:tc>
          <w:tcPr>
            <w:tcW w:w="1701" w:type="dxa"/>
            <w:shd w:val="clear" w:color="auto" w:fill="66FFCC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22 ОА/33 ТО оценщиков калибровочных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22 ОА/20 ТО оценщиков поверочных лаборатории;</w:t>
            </w:r>
          </w:p>
        </w:tc>
        <w:tc>
          <w:tcPr>
            <w:tcW w:w="1842" w:type="dxa"/>
            <w:shd w:val="clear" w:color="auto" w:fill="FFFFCC"/>
          </w:tcPr>
          <w:p w:rsidR="00CA52CA" w:rsidRPr="00103CE7" w:rsidRDefault="00CA52C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</w:tr>
      <w:tr w:rsidR="00CA52CA" w:rsidRPr="00905218" w:rsidTr="00262D0E">
        <w:tc>
          <w:tcPr>
            <w:tcW w:w="1135" w:type="dxa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</w:rPr>
              <w:t>область измерения плотности и вязкости</w:t>
            </w:r>
          </w:p>
        </w:tc>
        <w:tc>
          <w:tcPr>
            <w:tcW w:w="1417" w:type="dxa"/>
            <w:shd w:val="clear" w:color="auto" w:fill="FFCC99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 ОА /2 ТО калибровочные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 ОА/6 ТО</w:t>
            </w:r>
          </w:p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оценщика поверочных лабораторий.</w:t>
            </w:r>
          </w:p>
        </w:tc>
        <w:tc>
          <w:tcPr>
            <w:tcW w:w="1560" w:type="dxa"/>
            <w:shd w:val="clear" w:color="auto" w:fill="CCFFCC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4 ТО оценщиков калибровочных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4 ТО оценщиков поверочных лаборатории;</w:t>
            </w:r>
          </w:p>
        </w:tc>
        <w:tc>
          <w:tcPr>
            <w:tcW w:w="1842" w:type="dxa"/>
            <w:shd w:val="clear" w:color="auto" w:fill="CCFF99"/>
          </w:tcPr>
          <w:p w:rsidR="00CA52CA" w:rsidRPr="00CA52CA" w:rsidRDefault="00CA52CA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 оценщиков калибровочных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5 оценщиков поверочных лаборатории;</w:t>
            </w:r>
          </w:p>
        </w:tc>
        <w:tc>
          <w:tcPr>
            <w:tcW w:w="1701" w:type="dxa"/>
            <w:shd w:val="clear" w:color="auto" w:fill="CCEC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12 оценщиков поверочных лабораторий.</w:t>
            </w:r>
          </w:p>
        </w:tc>
        <w:tc>
          <w:tcPr>
            <w:tcW w:w="1701" w:type="dxa"/>
            <w:shd w:val="clear" w:color="auto" w:fill="66FFCC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21 ОА/9 ТО оценщиков поверочных лаборатории;</w:t>
            </w:r>
          </w:p>
        </w:tc>
        <w:tc>
          <w:tcPr>
            <w:tcW w:w="1842" w:type="dxa"/>
            <w:shd w:val="clear" w:color="auto" w:fill="FFFFCC"/>
          </w:tcPr>
          <w:p w:rsidR="00CA52CA" w:rsidRPr="00103CE7" w:rsidRDefault="00CA52C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</w:tr>
      <w:tr w:rsidR="00CA52CA" w:rsidRPr="00905218" w:rsidTr="00262D0E">
        <w:tc>
          <w:tcPr>
            <w:tcW w:w="1135" w:type="dxa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</w:rPr>
              <w:t>область измерения физико-химических величин</w:t>
            </w:r>
          </w:p>
        </w:tc>
        <w:tc>
          <w:tcPr>
            <w:tcW w:w="1417" w:type="dxa"/>
            <w:shd w:val="clear" w:color="auto" w:fill="FFCC99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ОА/5 ТО оценщиков калибровочных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3 ОА/5 ТО оценщиков поверочных лаборатории;</w:t>
            </w:r>
          </w:p>
        </w:tc>
        <w:tc>
          <w:tcPr>
            <w:tcW w:w="1560" w:type="dxa"/>
            <w:shd w:val="clear" w:color="auto" w:fill="CCFFCC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6 ОА/22 ТО оценщиков калибровочных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6 ОА/22 ТО оценщиков поверочных лаборатории;</w:t>
            </w:r>
          </w:p>
        </w:tc>
        <w:tc>
          <w:tcPr>
            <w:tcW w:w="1842" w:type="dxa"/>
            <w:shd w:val="clear" w:color="auto" w:fill="CCFF99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оценщик поверочных лабораторий.</w:t>
            </w:r>
          </w:p>
        </w:tc>
        <w:tc>
          <w:tcPr>
            <w:tcW w:w="1701" w:type="dxa"/>
            <w:shd w:val="clear" w:color="auto" w:fill="FFFF99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3 оценщика </w:t>
            </w:r>
            <w:proofErr w:type="gramStart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калибровочных</w:t>
            </w:r>
            <w:proofErr w:type="gramEnd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лаборатории;</w:t>
            </w:r>
          </w:p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</w:p>
        </w:tc>
        <w:tc>
          <w:tcPr>
            <w:tcW w:w="1701" w:type="dxa"/>
            <w:shd w:val="clear" w:color="auto" w:fill="CCECFF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</w:p>
        </w:tc>
        <w:tc>
          <w:tcPr>
            <w:tcW w:w="1701" w:type="dxa"/>
            <w:shd w:val="clear" w:color="auto" w:fill="CCCCFF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7 оценщиков поверочных лабораторий.</w:t>
            </w:r>
          </w:p>
        </w:tc>
        <w:tc>
          <w:tcPr>
            <w:tcW w:w="1701" w:type="dxa"/>
            <w:shd w:val="clear" w:color="auto" w:fill="66FFCC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21 ОА/7 ТО оценщиков калибровочных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21 ОА/15 ТО оценщиков поверочных лаборатории;</w:t>
            </w:r>
          </w:p>
        </w:tc>
        <w:tc>
          <w:tcPr>
            <w:tcW w:w="1842" w:type="dxa"/>
            <w:shd w:val="clear" w:color="auto" w:fill="FFFFCC"/>
          </w:tcPr>
          <w:p w:rsidR="00CA52CA" w:rsidRPr="00103CE7" w:rsidRDefault="00CA52C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</w:tr>
      <w:tr w:rsidR="00CA52CA" w:rsidRPr="00905218" w:rsidTr="00262D0E">
        <w:tc>
          <w:tcPr>
            <w:tcW w:w="1135" w:type="dxa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</w:rPr>
              <w:t>область измерения температуры и теплофизических величин</w:t>
            </w:r>
          </w:p>
        </w:tc>
        <w:tc>
          <w:tcPr>
            <w:tcW w:w="1417" w:type="dxa"/>
            <w:shd w:val="clear" w:color="auto" w:fill="FFCC99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1 оценщик </w:t>
            </w:r>
            <w:proofErr w:type="gramStart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калибровочных</w:t>
            </w:r>
            <w:proofErr w:type="gramEnd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лаборатории</w:t>
            </w:r>
          </w:p>
        </w:tc>
        <w:tc>
          <w:tcPr>
            <w:tcW w:w="1701" w:type="dxa"/>
            <w:shd w:val="clear" w:color="auto" w:fill="CCFF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 ОА/11 ТО оценщиков калибровочных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4 ОА/17 ТО оценщиков поверочных лаборатории;</w:t>
            </w:r>
          </w:p>
        </w:tc>
        <w:tc>
          <w:tcPr>
            <w:tcW w:w="1560" w:type="dxa"/>
            <w:shd w:val="clear" w:color="auto" w:fill="CCFFCC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ОА/14 ТО оценщиков калибровочных лабораторий.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ОА/14 ТО оценщиков поверочных лабораторий.</w:t>
            </w:r>
          </w:p>
        </w:tc>
        <w:tc>
          <w:tcPr>
            <w:tcW w:w="1842" w:type="dxa"/>
            <w:shd w:val="clear" w:color="auto" w:fill="CCFF99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1 оценщик </w:t>
            </w:r>
            <w:proofErr w:type="gramStart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калибровочных</w:t>
            </w:r>
            <w:proofErr w:type="gramEnd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лаборатории</w:t>
            </w:r>
          </w:p>
        </w:tc>
        <w:tc>
          <w:tcPr>
            <w:tcW w:w="1701" w:type="dxa"/>
            <w:shd w:val="clear" w:color="auto" w:fill="FFFF99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6 оценщиков калибровочных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7 оценщиков поверочных лаборатории;</w:t>
            </w:r>
          </w:p>
        </w:tc>
        <w:tc>
          <w:tcPr>
            <w:tcW w:w="1701" w:type="dxa"/>
            <w:shd w:val="clear" w:color="auto" w:fill="CCEC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4 калибровочные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12 оценщиков поверочных лабораторий.</w:t>
            </w:r>
          </w:p>
        </w:tc>
        <w:tc>
          <w:tcPr>
            <w:tcW w:w="1701" w:type="dxa"/>
            <w:shd w:val="clear" w:color="auto" w:fill="66FFCC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21 ОА/55 ТО оценщиков калибровочных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21 ОА/19 ТО оценщиков поверочных лаборатории;</w:t>
            </w:r>
          </w:p>
        </w:tc>
        <w:tc>
          <w:tcPr>
            <w:tcW w:w="1842" w:type="dxa"/>
            <w:shd w:val="clear" w:color="auto" w:fill="FFFFCC"/>
          </w:tcPr>
          <w:p w:rsidR="00CA52CA" w:rsidRPr="00103CE7" w:rsidRDefault="00CA52C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</w:tr>
      <w:tr w:rsidR="00CA52CA" w:rsidRPr="00905218" w:rsidTr="00262D0E">
        <w:tc>
          <w:tcPr>
            <w:tcW w:w="1135" w:type="dxa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</w:rPr>
              <w:t>область оптических и оптико-физических измерений</w:t>
            </w:r>
          </w:p>
        </w:tc>
        <w:tc>
          <w:tcPr>
            <w:tcW w:w="1417" w:type="dxa"/>
            <w:shd w:val="clear" w:color="auto" w:fill="FFCC99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 ОА/8 ТО оценщиков калибровочных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3 ОА/13 ТО оценщиков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поверочных лаборатории;</w:t>
            </w:r>
          </w:p>
        </w:tc>
        <w:tc>
          <w:tcPr>
            <w:tcW w:w="1560" w:type="dxa"/>
            <w:shd w:val="clear" w:color="auto" w:fill="CCFFCC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1 ОА/16 ТО оценщиков калибровочных лабораторий.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1 ОА/16 ТО оценщиков поверочных лабораторий.</w:t>
            </w:r>
          </w:p>
        </w:tc>
        <w:tc>
          <w:tcPr>
            <w:tcW w:w="1842" w:type="dxa"/>
            <w:shd w:val="clear" w:color="auto" w:fill="CCFF99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1 оценщик поверочных лабораторий.</w:t>
            </w:r>
          </w:p>
        </w:tc>
        <w:tc>
          <w:tcPr>
            <w:tcW w:w="1701" w:type="dxa"/>
            <w:shd w:val="clear" w:color="auto" w:fill="FFFF99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4 ТО оценщиков калибровочных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6 ТО оценщиков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поверочных лаборатории;</w:t>
            </w:r>
          </w:p>
        </w:tc>
        <w:tc>
          <w:tcPr>
            <w:tcW w:w="1701" w:type="dxa"/>
            <w:shd w:val="clear" w:color="auto" w:fill="CCECFF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</w:p>
        </w:tc>
        <w:tc>
          <w:tcPr>
            <w:tcW w:w="1701" w:type="dxa"/>
            <w:shd w:val="clear" w:color="auto" w:fill="CCCCFF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6 оценщиков поверочных лабораторий.</w:t>
            </w:r>
          </w:p>
        </w:tc>
        <w:tc>
          <w:tcPr>
            <w:tcW w:w="1701" w:type="dxa"/>
            <w:shd w:val="clear" w:color="auto" w:fill="66FFCC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21 ОА/5 ТО оценщиков калибровочных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21 ОА/14 ТО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оценщиков поверочных лаборатории;</w:t>
            </w:r>
          </w:p>
        </w:tc>
        <w:tc>
          <w:tcPr>
            <w:tcW w:w="1842" w:type="dxa"/>
            <w:shd w:val="clear" w:color="auto" w:fill="FFFFCC"/>
          </w:tcPr>
          <w:p w:rsidR="00CA52CA" w:rsidRPr="00103CE7" w:rsidRDefault="00CA52C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не имеется</w:t>
            </w:r>
          </w:p>
        </w:tc>
      </w:tr>
      <w:tr w:rsidR="00CA52CA" w:rsidRPr="00905218" w:rsidTr="00262D0E">
        <w:tc>
          <w:tcPr>
            <w:tcW w:w="1135" w:type="dxa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</w:rPr>
              <w:lastRenderedPageBreak/>
              <w:t>область акустических измерений</w:t>
            </w:r>
          </w:p>
        </w:tc>
        <w:tc>
          <w:tcPr>
            <w:tcW w:w="1417" w:type="dxa"/>
            <w:shd w:val="clear" w:color="auto" w:fill="FFCC99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 ОА/1 ТО оценщиков калибровочных лаборатории;</w:t>
            </w:r>
          </w:p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</w:p>
        </w:tc>
        <w:tc>
          <w:tcPr>
            <w:tcW w:w="1560" w:type="dxa"/>
            <w:shd w:val="clear" w:color="auto" w:fill="CCFFCC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ОА/7 ТО оценщиков калибровочных лабораторий.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ОА/7 ТО оценщиков поверочных лабораторий.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842" w:type="dxa"/>
            <w:shd w:val="clear" w:color="auto" w:fill="CCFF99"/>
          </w:tcPr>
          <w:p w:rsidR="00CA52CA" w:rsidRPr="00CA52CA" w:rsidRDefault="00CA52CA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2 оценщика </w:t>
            </w:r>
            <w:proofErr w:type="gramStart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калибровочных</w:t>
            </w:r>
            <w:proofErr w:type="gramEnd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EC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4 оценщиков поверочных лабораторий.</w:t>
            </w:r>
          </w:p>
        </w:tc>
        <w:tc>
          <w:tcPr>
            <w:tcW w:w="1701" w:type="dxa"/>
            <w:shd w:val="clear" w:color="auto" w:fill="66FFCC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21 ОА/4 ТО оценщиков поверочных лаборатории;</w:t>
            </w:r>
          </w:p>
        </w:tc>
        <w:tc>
          <w:tcPr>
            <w:tcW w:w="1842" w:type="dxa"/>
            <w:shd w:val="clear" w:color="auto" w:fill="FFFFCC"/>
          </w:tcPr>
          <w:p w:rsidR="00CA52CA" w:rsidRPr="00103CE7" w:rsidRDefault="00CA52C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</w:tr>
      <w:tr w:rsidR="00CA52CA" w:rsidRPr="00905218" w:rsidTr="00262D0E">
        <w:tc>
          <w:tcPr>
            <w:tcW w:w="1135" w:type="dxa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</w:rPr>
              <w:t>область электрических измерений</w:t>
            </w:r>
          </w:p>
        </w:tc>
        <w:tc>
          <w:tcPr>
            <w:tcW w:w="1417" w:type="dxa"/>
            <w:shd w:val="clear" w:color="auto" w:fill="FFCC99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1 оценщик </w:t>
            </w:r>
            <w:proofErr w:type="gramStart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калибровочных</w:t>
            </w:r>
            <w:proofErr w:type="gramEnd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лаборатории</w:t>
            </w:r>
          </w:p>
        </w:tc>
        <w:tc>
          <w:tcPr>
            <w:tcW w:w="1701" w:type="dxa"/>
            <w:shd w:val="clear" w:color="auto" w:fill="CCFF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 ОА/13 ТО оценщиков калибровочных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6 ОА/19 ТО оценщиков поверочных лаборатории;</w:t>
            </w:r>
          </w:p>
        </w:tc>
        <w:tc>
          <w:tcPr>
            <w:tcW w:w="1560" w:type="dxa"/>
            <w:shd w:val="clear" w:color="auto" w:fill="CCFFCC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4 ОА/14 ТО оценщиков калибровочных лабораторий.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4 ОА/14 ТО оценщиков поверочных лабораторий.</w:t>
            </w:r>
          </w:p>
        </w:tc>
        <w:tc>
          <w:tcPr>
            <w:tcW w:w="1842" w:type="dxa"/>
            <w:shd w:val="clear" w:color="auto" w:fill="CCFF99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 оценщика поверочных лабораторий.</w:t>
            </w:r>
          </w:p>
        </w:tc>
        <w:tc>
          <w:tcPr>
            <w:tcW w:w="1701" w:type="dxa"/>
            <w:shd w:val="clear" w:color="auto" w:fill="FFFF99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4 оценщика </w:t>
            </w:r>
            <w:proofErr w:type="gramStart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калибровочных</w:t>
            </w:r>
            <w:proofErr w:type="gramEnd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7 оценщиков поверочных лаборатории;</w:t>
            </w:r>
          </w:p>
        </w:tc>
        <w:tc>
          <w:tcPr>
            <w:tcW w:w="1701" w:type="dxa"/>
            <w:shd w:val="clear" w:color="auto" w:fill="CCECFF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</w:p>
        </w:tc>
        <w:tc>
          <w:tcPr>
            <w:tcW w:w="1701" w:type="dxa"/>
            <w:shd w:val="clear" w:color="auto" w:fill="CCCCFF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18 оценщиков поверочных лабораторий.</w:t>
            </w:r>
          </w:p>
        </w:tc>
        <w:tc>
          <w:tcPr>
            <w:tcW w:w="1701" w:type="dxa"/>
            <w:shd w:val="clear" w:color="auto" w:fill="66FFCC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24 ОА/64 ТО оценщиков калибровочных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24 ОА/25 ТО оценщиков поверочных лаборатории;</w:t>
            </w:r>
          </w:p>
        </w:tc>
        <w:tc>
          <w:tcPr>
            <w:tcW w:w="1842" w:type="dxa"/>
            <w:shd w:val="clear" w:color="auto" w:fill="FFFFCC"/>
          </w:tcPr>
          <w:p w:rsidR="00CA52CA" w:rsidRPr="00103CE7" w:rsidRDefault="00CA52C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</w:tr>
      <w:tr w:rsidR="00CA52CA" w:rsidRPr="00905218" w:rsidTr="00262D0E">
        <w:tc>
          <w:tcPr>
            <w:tcW w:w="1135" w:type="dxa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</w:rPr>
              <w:t>область магнитных измерений</w:t>
            </w:r>
          </w:p>
        </w:tc>
        <w:tc>
          <w:tcPr>
            <w:tcW w:w="1417" w:type="dxa"/>
            <w:shd w:val="clear" w:color="auto" w:fill="FFCC99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 ОА/2 ТО оценщиков калибровочных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4 ОА/2 ТО оценщиков поверочных лаборатории;</w:t>
            </w:r>
          </w:p>
        </w:tc>
        <w:tc>
          <w:tcPr>
            <w:tcW w:w="1560" w:type="dxa"/>
            <w:shd w:val="clear" w:color="auto" w:fill="CCFFCC"/>
          </w:tcPr>
          <w:p w:rsidR="00CA52CA" w:rsidRPr="00103CE7" w:rsidRDefault="00B20C09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F72F2C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CA52CA" w:rsidRPr="00CA52CA" w:rsidRDefault="00CA52CA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7 оценщиков поверочных лаборатории;</w:t>
            </w:r>
          </w:p>
        </w:tc>
        <w:tc>
          <w:tcPr>
            <w:tcW w:w="1701" w:type="dxa"/>
            <w:shd w:val="clear" w:color="auto" w:fill="CCEC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3 оценщиков поверочных лабораторий.</w:t>
            </w:r>
          </w:p>
        </w:tc>
        <w:tc>
          <w:tcPr>
            <w:tcW w:w="1701" w:type="dxa"/>
            <w:shd w:val="clear" w:color="auto" w:fill="66FFCC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21 ОА/3 ТО оценщиков поверочных лаборатории;</w:t>
            </w:r>
          </w:p>
        </w:tc>
        <w:tc>
          <w:tcPr>
            <w:tcW w:w="1842" w:type="dxa"/>
            <w:shd w:val="clear" w:color="auto" w:fill="FFFFCC"/>
          </w:tcPr>
          <w:p w:rsidR="00CA52CA" w:rsidRPr="00103CE7" w:rsidRDefault="00CA52C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</w:tr>
      <w:tr w:rsidR="00CA52CA" w:rsidRPr="00905218" w:rsidTr="00262D0E">
        <w:tc>
          <w:tcPr>
            <w:tcW w:w="1135" w:type="dxa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</w:rPr>
              <w:t>область измерений времени и частоты</w:t>
            </w:r>
          </w:p>
        </w:tc>
        <w:tc>
          <w:tcPr>
            <w:tcW w:w="1417" w:type="dxa"/>
            <w:shd w:val="clear" w:color="auto" w:fill="FFCC99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1 оценщик </w:t>
            </w:r>
            <w:proofErr w:type="gramStart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калибровочных</w:t>
            </w:r>
            <w:proofErr w:type="gramEnd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лаборатории</w:t>
            </w:r>
          </w:p>
        </w:tc>
        <w:tc>
          <w:tcPr>
            <w:tcW w:w="1701" w:type="dxa"/>
            <w:shd w:val="clear" w:color="auto" w:fill="CCFF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 ОА/6 ТО оценщиков калибровочных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5 ОА/7 ТО оценщиков поверочных лаборатории</w:t>
            </w:r>
            <w:proofErr w:type="gramStart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;;</w:t>
            </w:r>
            <w:proofErr w:type="gramEnd"/>
          </w:p>
        </w:tc>
        <w:tc>
          <w:tcPr>
            <w:tcW w:w="1560" w:type="dxa"/>
            <w:shd w:val="clear" w:color="auto" w:fill="CCFFCC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7 ТО оценщиков калибровочных лабораторий.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7 ТО оценщиков поверочных лабораторий.</w:t>
            </w:r>
          </w:p>
        </w:tc>
        <w:tc>
          <w:tcPr>
            <w:tcW w:w="1842" w:type="dxa"/>
            <w:shd w:val="clear" w:color="auto" w:fill="CCFF99"/>
          </w:tcPr>
          <w:p w:rsidR="00CA52CA" w:rsidRPr="00CA52CA" w:rsidRDefault="00CA52CA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3 оценщика </w:t>
            </w:r>
            <w:proofErr w:type="gramStart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калибровочных</w:t>
            </w:r>
            <w:proofErr w:type="gramEnd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2 оценщика </w:t>
            </w:r>
            <w:proofErr w:type="gramStart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поверочных</w:t>
            </w:r>
            <w:proofErr w:type="gramEnd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лаборатории;</w:t>
            </w:r>
          </w:p>
        </w:tc>
        <w:tc>
          <w:tcPr>
            <w:tcW w:w="1701" w:type="dxa"/>
            <w:shd w:val="clear" w:color="auto" w:fill="CCECFF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</w:p>
        </w:tc>
        <w:tc>
          <w:tcPr>
            <w:tcW w:w="1701" w:type="dxa"/>
            <w:shd w:val="clear" w:color="auto" w:fill="CCCCFF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6 оценщиков поверочных лабораторий.</w:t>
            </w:r>
          </w:p>
        </w:tc>
        <w:tc>
          <w:tcPr>
            <w:tcW w:w="1701" w:type="dxa"/>
            <w:shd w:val="clear" w:color="auto" w:fill="66FFCC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21 ОА/7 ТО оценщиков калибровочных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21 ОА/15 ТО оценщиков поверочных лаборатории;</w:t>
            </w:r>
          </w:p>
        </w:tc>
        <w:tc>
          <w:tcPr>
            <w:tcW w:w="1842" w:type="dxa"/>
            <w:shd w:val="clear" w:color="auto" w:fill="FFFFCC"/>
          </w:tcPr>
          <w:p w:rsidR="00CA52CA" w:rsidRPr="00103CE7" w:rsidRDefault="00CA52C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</w:tr>
      <w:tr w:rsidR="00CA52CA" w:rsidRPr="00905218" w:rsidTr="00262D0E">
        <w:tc>
          <w:tcPr>
            <w:tcW w:w="1135" w:type="dxa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</w:rPr>
              <w:t>область измерений радиотехнических величин</w:t>
            </w:r>
          </w:p>
        </w:tc>
        <w:tc>
          <w:tcPr>
            <w:tcW w:w="1417" w:type="dxa"/>
            <w:shd w:val="clear" w:color="auto" w:fill="FFCC99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1 оценщик </w:t>
            </w:r>
            <w:proofErr w:type="gramStart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калибровочных</w:t>
            </w:r>
            <w:proofErr w:type="gramEnd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лаборатории</w:t>
            </w:r>
          </w:p>
        </w:tc>
        <w:tc>
          <w:tcPr>
            <w:tcW w:w="1701" w:type="dxa"/>
            <w:shd w:val="clear" w:color="auto" w:fill="CCFF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 ОА/5 ТО оценщиков калибровочных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5 ОА/13 ТО оценщиков поверочных лаборатории;</w:t>
            </w:r>
          </w:p>
        </w:tc>
        <w:tc>
          <w:tcPr>
            <w:tcW w:w="1560" w:type="dxa"/>
            <w:shd w:val="clear" w:color="auto" w:fill="CCFFCC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9 ТО оценщиков калибровочных лабораторий.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9 ТО оценщиков поверочных лабораторий.</w:t>
            </w:r>
          </w:p>
        </w:tc>
        <w:tc>
          <w:tcPr>
            <w:tcW w:w="1842" w:type="dxa"/>
            <w:shd w:val="clear" w:color="auto" w:fill="CCFF99"/>
          </w:tcPr>
          <w:p w:rsidR="00CA52CA" w:rsidRPr="00CA52CA" w:rsidRDefault="00CA52CA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3 оценщика </w:t>
            </w:r>
            <w:proofErr w:type="gramStart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калибровочных</w:t>
            </w:r>
            <w:proofErr w:type="gramEnd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EC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6 оценщиков поверочных лабораторий.</w:t>
            </w:r>
          </w:p>
        </w:tc>
        <w:tc>
          <w:tcPr>
            <w:tcW w:w="1701" w:type="dxa"/>
            <w:shd w:val="clear" w:color="auto" w:fill="66FFCC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22 ОА/6 ТО оценщиков калибровочных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22 ОА/8 ТО оценщиков поверочных лаборатории;</w:t>
            </w:r>
          </w:p>
        </w:tc>
        <w:tc>
          <w:tcPr>
            <w:tcW w:w="1842" w:type="dxa"/>
            <w:shd w:val="clear" w:color="auto" w:fill="FFFFCC"/>
          </w:tcPr>
          <w:p w:rsidR="00CA52CA" w:rsidRPr="00103CE7" w:rsidRDefault="00CA52C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</w:tr>
      <w:tr w:rsidR="00CA52CA" w:rsidRPr="00905218" w:rsidTr="00262D0E">
        <w:tc>
          <w:tcPr>
            <w:tcW w:w="1135" w:type="dxa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</w:rPr>
              <w:t>область измерений ионизирующего излучения</w:t>
            </w:r>
          </w:p>
        </w:tc>
        <w:tc>
          <w:tcPr>
            <w:tcW w:w="1417" w:type="dxa"/>
            <w:shd w:val="clear" w:color="auto" w:fill="FFCC99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 ОА/2 ТО оценщиков калибровочных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 ОА/3 ТО оценщиков поверочных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560" w:type="dxa"/>
            <w:shd w:val="clear" w:color="auto" w:fill="CCFFCC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ТО оценщик калибровочных лабораторий.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ТО оценщик поверочных лабораторий.</w:t>
            </w:r>
          </w:p>
        </w:tc>
        <w:tc>
          <w:tcPr>
            <w:tcW w:w="1842" w:type="dxa"/>
            <w:shd w:val="clear" w:color="auto" w:fill="CCFF99"/>
          </w:tcPr>
          <w:p w:rsidR="00CA52CA" w:rsidRPr="00CA52CA" w:rsidRDefault="00CA52CA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3 оценщика </w:t>
            </w:r>
            <w:proofErr w:type="gramStart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калибровочных</w:t>
            </w:r>
            <w:proofErr w:type="gramEnd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7 оценщиков поверочных лаборатории</w:t>
            </w:r>
            <w:proofErr w:type="gramStart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;;</w:t>
            </w:r>
            <w:proofErr w:type="gramEnd"/>
          </w:p>
        </w:tc>
        <w:tc>
          <w:tcPr>
            <w:tcW w:w="1701" w:type="dxa"/>
            <w:shd w:val="clear" w:color="auto" w:fill="CCECFF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</w:p>
        </w:tc>
        <w:tc>
          <w:tcPr>
            <w:tcW w:w="1701" w:type="dxa"/>
            <w:shd w:val="clear" w:color="auto" w:fill="CCCCFF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3 оценщика поверочных лабораторий.</w:t>
            </w:r>
          </w:p>
        </w:tc>
        <w:tc>
          <w:tcPr>
            <w:tcW w:w="1701" w:type="dxa"/>
            <w:shd w:val="clear" w:color="auto" w:fill="66FFCC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21 ОА/4 ТО оценщиков поверочных лаборатории;</w:t>
            </w:r>
          </w:p>
        </w:tc>
        <w:tc>
          <w:tcPr>
            <w:tcW w:w="1842" w:type="dxa"/>
            <w:shd w:val="clear" w:color="auto" w:fill="FFFFCC"/>
          </w:tcPr>
          <w:p w:rsidR="00CA52CA" w:rsidRPr="00103CE7" w:rsidRDefault="00CA52C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</w:tr>
      <w:tr w:rsidR="00CA52CA" w:rsidRPr="00905218" w:rsidTr="00262D0E">
        <w:tc>
          <w:tcPr>
            <w:tcW w:w="1135" w:type="dxa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</w:rPr>
              <w:t xml:space="preserve">область измерений параметров, влияющих на безопасность эксплуатации </w:t>
            </w:r>
            <w:r w:rsidRPr="00103CE7">
              <w:rPr>
                <w:rFonts w:ascii="Times New Roman" w:hAnsi="Times New Roman" w:cs="Times New Roman"/>
                <w:b/>
                <w:sz w:val="14"/>
              </w:rPr>
              <w:lastRenderedPageBreak/>
              <w:t>транспортных средств</w:t>
            </w:r>
          </w:p>
        </w:tc>
        <w:tc>
          <w:tcPr>
            <w:tcW w:w="1417" w:type="dxa"/>
            <w:shd w:val="clear" w:color="auto" w:fill="FFCC99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 ОА/1 ТО оценщиков калибровочных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2 ОА/2 ТО оценщиков поверочных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лаборатории;</w:t>
            </w:r>
          </w:p>
        </w:tc>
        <w:tc>
          <w:tcPr>
            <w:tcW w:w="1560" w:type="dxa"/>
            <w:shd w:val="clear" w:color="auto" w:fill="CCFFCC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1 ОА/3 ТО оценщиков калибровочных лабораторий.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1 ОА/3 ТО </w:t>
            </w: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оценщиков поверочных лабораторий.</w:t>
            </w:r>
          </w:p>
        </w:tc>
        <w:tc>
          <w:tcPr>
            <w:tcW w:w="1842" w:type="dxa"/>
            <w:shd w:val="clear" w:color="auto" w:fill="CCFF99"/>
          </w:tcPr>
          <w:p w:rsidR="00CA52CA" w:rsidRPr="00CA52CA" w:rsidRDefault="00CA52CA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4 оценщика </w:t>
            </w:r>
            <w:proofErr w:type="gramStart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калибровочных</w:t>
            </w:r>
            <w:proofErr w:type="gramEnd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EC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- </w:t>
            </w:r>
          </w:p>
        </w:tc>
        <w:tc>
          <w:tcPr>
            <w:tcW w:w="1701" w:type="dxa"/>
            <w:shd w:val="clear" w:color="auto" w:fill="66FFCC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-</w:t>
            </w:r>
          </w:p>
        </w:tc>
        <w:tc>
          <w:tcPr>
            <w:tcW w:w="1842" w:type="dxa"/>
            <w:shd w:val="clear" w:color="auto" w:fill="FFFFCC"/>
          </w:tcPr>
          <w:p w:rsidR="00CA52CA" w:rsidRPr="00103CE7" w:rsidRDefault="00CA52C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</w:tr>
      <w:tr w:rsidR="00CA52CA" w:rsidRPr="00905218" w:rsidTr="00262D0E">
        <w:tc>
          <w:tcPr>
            <w:tcW w:w="1135" w:type="dxa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</w:rPr>
              <w:lastRenderedPageBreak/>
              <w:t xml:space="preserve"> область неразрушающего контроля</w:t>
            </w:r>
          </w:p>
        </w:tc>
        <w:tc>
          <w:tcPr>
            <w:tcW w:w="1417" w:type="dxa"/>
            <w:shd w:val="clear" w:color="auto" w:fill="FFCC99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 ОА/2 ТО оценщиков калибровочных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ОА/2 ТО оценщиков поверочных лаборатории;</w:t>
            </w:r>
          </w:p>
        </w:tc>
        <w:tc>
          <w:tcPr>
            <w:tcW w:w="1560" w:type="dxa"/>
            <w:shd w:val="clear" w:color="auto" w:fill="CCFFCC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ОА/10 ТО оценщиков калибровочных лабораторий.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ОА/10 ТО оценщиков поверочных лабораторий.</w:t>
            </w:r>
          </w:p>
        </w:tc>
        <w:tc>
          <w:tcPr>
            <w:tcW w:w="1842" w:type="dxa"/>
            <w:shd w:val="clear" w:color="auto" w:fill="CCFF99"/>
          </w:tcPr>
          <w:p w:rsidR="00CA52CA" w:rsidRPr="00103CE7" w:rsidRDefault="00CA52CA">
            <w:pPr>
              <w:rPr>
                <w:b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3 оценщика </w:t>
            </w:r>
            <w:proofErr w:type="gramStart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калибровочных</w:t>
            </w:r>
            <w:proofErr w:type="gramEnd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3 оценщика </w:t>
            </w:r>
            <w:proofErr w:type="gramStart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поверочных</w:t>
            </w:r>
            <w:proofErr w:type="gramEnd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лаборатории;;</w:t>
            </w:r>
          </w:p>
        </w:tc>
        <w:tc>
          <w:tcPr>
            <w:tcW w:w="1701" w:type="dxa"/>
            <w:shd w:val="clear" w:color="auto" w:fill="CCECFF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</w:p>
        </w:tc>
        <w:tc>
          <w:tcPr>
            <w:tcW w:w="1701" w:type="dxa"/>
            <w:shd w:val="clear" w:color="auto" w:fill="CCCCFF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5 оценщиков поверочных лабораторий.</w:t>
            </w:r>
          </w:p>
        </w:tc>
        <w:tc>
          <w:tcPr>
            <w:tcW w:w="1701" w:type="dxa"/>
            <w:shd w:val="clear" w:color="auto" w:fill="66FFCC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22 ОА/2ТО оценщиков калибровочных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22 ОА/2 ТО оценщиков поверочных лаборатории;</w:t>
            </w:r>
          </w:p>
        </w:tc>
        <w:tc>
          <w:tcPr>
            <w:tcW w:w="1842" w:type="dxa"/>
            <w:shd w:val="clear" w:color="auto" w:fill="FFFFCC"/>
          </w:tcPr>
          <w:p w:rsidR="00CA52CA" w:rsidRPr="00103CE7" w:rsidRDefault="00CA52C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</w:tr>
      <w:tr w:rsidR="00CA52CA" w:rsidRPr="00905218" w:rsidTr="00262D0E">
        <w:tc>
          <w:tcPr>
            <w:tcW w:w="1135" w:type="dxa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</w:rPr>
              <w:t>область измерений аэрогидродинамических величин</w:t>
            </w:r>
          </w:p>
        </w:tc>
        <w:tc>
          <w:tcPr>
            <w:tcW w:w="1417" w:type="dxa"/>
            <w:shd w:val="clear" w:color="auto" w:fill="FFCC99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ОА/2 ТО оценщиков калибровочных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ОА/2 ТО оценщиков поверочных лаборатории;</w:t>
            </w:r>
          </w:p>
        </w:tc>
        <w:tc>
          <w:tcPr>
            <w:tcW w:w="1560" w:type="dxa"/>
            <w:shd w:val="clear" w:color="auto" w:fill="CCFFCC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ТО оценщик калибровочных лабораторий.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ТО оценщик поверочных лабораторий.</w:t>
            </w:r>
          </w:p>
        </w:tc>
        <w:tc>
          <w:tcPr>
            <w:tcW w:w="1842" w:type="dxa"/>
            <w:shd w:val="clear" w:color="auto" w:fill="CCFF99"/>
          </w:tcPr>
          <w:p w:rsidR="00CA52CA" w:rsidRPr="00103CE7" w:rsidRDefault="00CA52CA">
            <w:pPr>
              <w:rPr>
                <w:b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CA52CA" w:rsidRPr="00103CE7" w:rsidRDefault="00CA52CA">
            <w:pPr>
              <w:rPr>
                <w:b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CA52CA" w:rsidRPr="00103CE7" w:rsidRDefault="00CA52CA">
            <w:pPr>
              <w:rPr>
                <w:b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CA52CA" w:rsidRPr="00103CE7" w:rsidRDefault="00CA52C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</w:tr>
      <w:tr w:rsidR="00CA52CA" w:rsidRPr="00905218" w:rsidTr="00262D0E">
        <w:tc>
          <w:tcPr>
            <w:tcW w:w="1135" w:type="dxa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</w:rPr>
              <w:t>область измерений с использованием измерительных систем</w:t>
            </w:r>
          </w:p>
        </w:tc>
        <w:tc>
          <w:tcPr>
            <w:tcW w:w="1417" w:type="dxa"/>
            <w:shd w:val="clear" w:color="auto" w:fill="FFCC99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6 ОА/22 ТО оценщиков калибровочных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6 ОА/22 ТО оценщиков поверочных лаборатории;</w:t>
            </w:r>
          </w:p>
        </w:tc>
        <w:tc>
          <w:tcPr>
            <w:tcW w:w="1560" w:type="dxa"/>
            <w:shd w:val="clear" w:color="auto" w:fill="CCFFCC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ОА  оценщик калибровочных лабораторий.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ОА  оценщик поверочных лабораторий.</w:t>
            </w:r>
          </w:p>
        </w:tc>
        <w:tc>
          <w:tcPr>
            <w:tcW w:w="1842" w:type="dxa"/>
            <w:shd w:val="clear" w:color="auto" w:fill="CCFF99"/>
          </w:tcPr>
          <w:p w:rsidR="00CA52CA" w:rsidRPr="00103CE7" w:rsidRDefault="00CA52CA">
            <w:pPr>
              <w:rPr>
                <w:b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1 оценщик </w:t>
            </w:r>
            <w:proofErr w:type="gramStart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поверочных</w:t>
            </w:r>
            <w:proofErr w:type="gramEnd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лаборатории;;</w:t>
            </w:r>
          </w:p>
        </w:tc>
        <w:tc>
          <w:tcPr>
            <w:tcW w:w="1701" w:type="dxa"/>
            <w:shd w:val="clear" w:color="auto" w:fill="CCECFF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</w:p>
        </w:tc>
        <w:tc>
          <w:tcPr>
            <w:tcW w:w="1701" w:type="dxa"/>
            <w:shd w:val="clear" w:color="auto" w:fill="CCCCFF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4 оценщика поверочных лабораторий.</w:t>
            </w:r>
          </w:p>
        </w:tc>
        <w:tc>
          <w:tcPr>
            <w:tcW w:w="1701" w:type="dxa"/>
            <w:shd w:val="clear" w:color="auto" w:fill="66FFCC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7 ОА/6 ТО оценщиков калибровочных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7 ОА оценщиков поверочных лаборатории;</w:t>
            </w:r>
          </w:p>
        </w:tc>
        <w:tc>
          <w:tcPr>
            <w:tcW w:w="1842" w:type="dxa"/>
            <w:shd w:val="clear" w:color="auto" w:fill="FFFFCC"/>
          </w:tcPr>
          <w:p w:rsidR="00CA52CA" w:rsidRPr="00103CE7" w:rsidRDefault="00CA52C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</w:tr>
      <w:tr w:rsidR="00CA52CA" w:rsidRPr="00905218" w:rsidTr="00262D0E">
        <w:tc>
          <w:tcPr>
            <w:tcW w:w="1135" w:type="dxa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</w:rPr>
              <w:t>средства измерений медицинского назначения</w:t>
            </w:r>
          </w:p>
        </w:tc>
        <w:tc>
          <w:tcPr>
            <w:tcW w:w="1417" w:type="dxa"/>
            <w:shd w:val="clear" w:color="auto" w:fill="FFCC99"/>
          </w:tcPr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ОА/2 ТО оценщиков калибровочных лаборатории;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 ОА/4 ТО оценщиков поверочных лаборатории;</w:t>
            </w:r>
          </w:p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</w:p>
        </w:tc>
        <w:tc>
          <w:tcPr>
            <w:tcW w:w="1560" w:type="dxa"/>
            <w:shd w:val="clear" w:color="auto" w:fill="CCFFCC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4 ОА/1 ТО оценщиков калибровочных лабораторий.</w:t>
            </w: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b/>
                <w:sz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4 ОА/1 ТО оценщиков поверочных лабораторий.</w:t>
            </w:r>
          </w:p>
        </w:tc>
        <w:tc>
          <w:tcPr>
            <w:tcW w:w="1842" w:type="dxa"/>
            <w:shd w:val="clear" w:color="auto" w:fill="CCFF99"/>
          </w:tcPr>
          <w:p w:rsidR="00CA52CA" w:rsidRPr="00103CE7" w:rsidRDefault="00CA52CA">
            <w:pPr>
              <w:rPr>
                <w:b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3 оценщика </w:t>
            </w:r>
            <w:proofErr w:type="gramStart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поверочных</w:t>
            </w:r>
            <w:proofErr w:type="gramEnd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лаборатории;;</w:t>
            </w:r>
          </w:p>
        </w:tc>
        <w:tc>
          <w:tcPr>
            <w:tcW w:w="1701" w:type="dxa"/>
            <w:shd w:val="clear" w:color="auto" w:fill="CCEC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12 оценщиков поверочных лабораторий.</w:t>
            </w:r>
          </w:p>
        </w:tc>
        <w:tc>
          <w:tcPr>
            <w:tcW w:w="1701" w:type="dxa"/>
            <w:shd w:val="clear" w:color="auto" w:fill="66FFCC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1 ТО оценщик </w:t>
            </w:r>
            <w:proofErr w:type="gramStart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поверочных</w:t>
            </w:r>
            <w:proofErr w:type="gramEnd"/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лаборатории;</w:t>
            </w:r>
          </w:p>
        </w:tc>
        <w:tc>
          <w:tcPr>
            <w:tcW w:w="1842" w:type="dxa"/>
            <w:shd w:val="clear" w:color="auto" w:fill="FFFFCC"/>
          </w:tcPr>
          <w:p w:rsidR="00CA52CA" w:rsidRPr="00103CE7" w:rsidRDefault="00CA52CA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</w:tr>
      <w:tr w:rsidR="00CA52CA" w:rsidRPr="00905218" w:rsidTr="00262D0E">
        <w:tc>
          <w:tcPr>
            <w:tcW w:w="14459" w:type="dxa"/>
            <w:gridSpan w:val="9"/>
            <w:shd w:val="clear" w:color="auto" w:fill="66FFCC"/>
          </w:tcPr>
          <w:p w:rsidR="00CA52CA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24"/>
              </w:rPr>
              <w:t>АККРЕДИТОВАННЫЕ ОРГАНЫ</w:t>
            </w:r>
            <w:r>
              <w:rPr>
                <w:rFonts w:ascii="Times New Roman" w:hAnsi="Times New Roman" w:cs="Times New Roman"/>
                <w:b/>
                <w:sz w:val="14"/>
                <w:szCs w:val="24"/>
              </w:rPr>
              <w:t xml:space="preserve"> ПО ОЦЕНКЕ СООТВЕТСТВИЯ</w:t>
            </w:r>
          </w:p>
          <w:p w:rsidR="00CA52CA" w:rsidRPr="00BB4580" w:rsidRDefault="00CA52CA" w:rsidP="0005378A">
            <w:pPr>
              <w:jc w:val="both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842" w:type="dxa"/>
            <w:shd w:val="clear" w:color="auto" w:fill="FFFFCC"/>
          </w:tcPr>
          <w:p w:rsidR="00CA52CA" w:rsidRPr="00BB4580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24"/>
              </w:rPr>
            </w:pPr>
          </w:p>
        </w:tc>
      </w:tr>
      <w:tr w:rsidR="00CA52CA" w:rsidRPr="00905218" w:rsidTr="00262D0E">
        <w:tc>
          <w:tcPr>
            <w:tcW w:w="14459" w:type="dxa"/>
            <w:gridSpan w:val="9"/>
            <w:shd w:val="clear" w:color="auto" w:fill="66FFCC"/>
          </w:tcPr>
          <w:p w:rsidR="00CA52CA" w:rsidRPr="00BB4580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24"/>
              </w:rPr>
              <w:t xml:space="preserve">Аккредитованные органы по </w:t>
            </w:r>
            <w:r w:rsidR="00B137DE" w:rsidRPr="00B137DE">
              <w:rPr>
                <w:rFonts w:ascii="Times New Roman" w:hAnsi="Times New Roman" w:cs="Times New Roman"/>
                <w:b/>
                <w:sz w:val="14"/>
                <w:szCs w:val="24"/>
              </w:rPr>
              <w:t>сертификации продукции</w:t>
            </w:r>
          </w:p>
          <w:p w:rsidR="00CA52CA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2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24"/>
              </w:rPr>
              <w:t>Количество ОС</w:t>
            </w:r>
          </w:p>
          <w:p w:rsidR="00CA52CA" w:rsidRPr="00BB4580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24"/>
              </w:rPr>
            </w:pPr>
          </w:p>
        </w:tc>
        <w:tc>
          <w:tcPr>
            <w:tcW w:w="1842" w:type="dxa"/>
            <w:shd w:val="clear" w:color="auto" w:fill="FFFFCC"/>
          </w:tcPr>
          <w:p w:rsidR="00CA52CA" w:rsidRPr="00BB4580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24"/>
              </w:rPr>
            </w:pPr>
          </w:p>
        </w:tc>
      </w:tr>
      <w:tr w:rsidR="00CA52CA" w:rsidRPr="00905218" w:rsidTr="00262D0E">
        <w:tc>
          <w:tcPr>
            <w:tcW w:w="1135" w:type="dxa"/>
          </w:tcPr>
          <w:p w:rsidR="00CA52CA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Средства индивидуальной защиты</w:t>
            </w:r>
          </w:p>
          <w:p w:rsidR="00CA52CA" w:rsidRPr="00BB4580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CA52CA" w:rsidRPr="00BB4580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701" w:type="dxa"/>
            <w:shd w:val="clear" w:color="auto" w:fill="CCFFFF"/>
          </w:tcPr>
          <w:p w:rsidR="00CA52CA" w:rsidRPr="00BB4580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18</w:t>
            </w:r>
          </w:p>
        </w:tc>
        <w:tc>
          <w:tcPr>
            <w:tcW w:w="1560" w:type="dxa"/>
            <w:shd w:val="clear" w:color="auto" w:fill="CCFFCC"/>
          </w:tcPr>
          <w:p w:rsidR="00CA52CA" w:rsidRPr="00BB4580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27</w:t>
            </w:r>
          </w:p>
        </w:tc>
        <w:tc>
          <w:tcPr>
            <w:tcW w:w="1842" w:type="dxa"/>
            <w:shd w:val="clear" w:color="auto" w:fill="CCFF99"/>
          </w:tcPr>
          <w:p w:rsidR="00CA52CA" w:rsidRPr="00BB4580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3</w:t>
            </w:r>
          </w:p>
        </w:tc>
        <w:tc>
          <w:tcPr>
            <w:tcW w:w="1701" w:type="dxa"/>
            <w:shd w:val="clear" w:color="auto" w:fill="FFFF99"/>
          </w:tcPr>
          <w:p w:rsidR="00CA52CA" w:rsidRPr="00BB4580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CCECFF"/>
          </w:tcPr>
          <w:p w:rsidR="00CA52CA" w:rsidRPr="00BB4580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CA52CA" w:rsidRPr="00BB4580" w:rsidRDefault="00674AA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74AAA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CA52CA" w:rsidRPr="00BB4580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34</w:t>
            </w:r>
          </w:p>
        </w:tc>
      </w:tr>
      <w:tr w:rsidR="00CA52CA" w:rsidRPr="00905218" w:rsidTr="00262D0E">
        <w:tc>
          <w:tcPr>
            <w:tcW w:w="1135" w:type="dxa"/>
          </w:tcPr>
          <w:p w:rsidR="00CA52CA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Парфюмерно-косметическая продукция</w:t>
            </w:r>
          </w:p>
          <w:p w:rsidR="00CA52CA" w:rsidRPr="00BB4580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CA52CA" w:rsidRPr="00BB4580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</w:p>
        </w:tc>
        <w:tc>
          <w:tcPr>
            <w:tcW w:w="1701" w:type="dxa"/>
            <w:shd w:val="clear" w:color="auto" w:fill="CCFFFF"/>
          </w:tcPr>
          <w:p w:rsidR="00CA52CA" w:rsidRPr="00BB4580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19</w:t>
            </w:r>
          </w:p>
        </w:tc>
        <w:tc>
          <w:tcPr>
            <w:tcW w:w="1560" w:type="dxa"/>
            <w:shd w:val="clear" w:color="auto" w:fill="CCFFCC"/>
          </w:tcPr>
          <w:p w:rsidR="00CA52CA" w:rsidRPr="00BB4580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31</w:t>
            </w:r>
          </w:p>
        </w:tc>
        <w:tc>
          <w:tcPr>
            <w:tcW w:w="1842" w:type="dxa"/>
            <w:shd w:val="clear" w:color="auto" w:fill="CCFF99"/>
          </w:tcPr>
          <w:p w:rsidR="00CA52CA" w:rsidRPr="00BB4580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3</w:t>
            </w:r>
          </w:p>
        </w:tc>
        <w:tc>
          <w:tcPr>
            <w:tcW w:w="1701" w:type="dxa"/>
            <w:shd w:val="clear" w:color="auto" w:fill="FFFF99"/>
          </w:tcPr>
          <w:p w:rsidR="00CA52CA" w:rsidRPr="00BB4580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3</w:t>
            </w:r>
          </w:p>
        </w:tc>
        <w:tc>
          <w:tcPr>
            <w:tcW w:w="1701" w:type="dxa"/>
            <w:shd w:val="clear" w:color="auto" w:fill="CCECFF"/>
          </w:tcPr>
          <w:p w:rsidR="00CA52CA" w:rsidRPr="00BB4580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3</w:t>
            </w:r>
          </w:p>
        </w:tc>
        <w:tc>
          <w:tcPr>
            <w:tcW w:w="1701" w:type="dxa"/>
            <w:shd w:val="clear" w:color="auto" w:fill="66FFCC"/>
          </w:tcPr>
          <w:p w:rsidR="00CA52CA" w:rsidRPr="00BB4580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</w:p>
        </w:tc>
        <w:tc>
          <w:tcPr>
            <w:tcW w:w="1842" w:type="dxa"/>
            <w:shd w:val="clear" w:color="auto" w:fill="FFFFCC"/>
          </w:tcPr>
          <w:p w:rsidR="00CA52CA" w:rsidRPr="00BB4580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7</w:t>
            </w:r>
          </w:p>
        </w:tc>
      </w:tr>
      <w:tr w:rsidR="00674AAA" w:rsidRPr="00905218" w:rsidTr="00262D0E">
        <w:tc>
          <w:tcPr>
            <w:tcW w:w="1135" w:type="dxa"/>
          </w:tcPr>
          <w:p w:rsidR="00674AAA" w:rsidRDefault="00674AA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Упаковка</w:t>
            </w:r>
          </w:p>
          <w:p w:rsidR="00674AAA" w:rsidRPr="00BB4580" w:rsidRDefault="00674AA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674AAA" w:rsidRPr="00BB4580" w:rsidRDefault="00674AA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4</w:t>
            </w:r>
          </w:p>
        </w:tc>
        <w:tc>
          <w:tcPr>
            <w:tcW w:w="1701" w:type="dxa"/>
            <w:shd w:val="clear" w:color="auto" w:fill="CCFFFF"/>
          </w:tcPr>
          <w:p w:rsidR="00674AAA" w:rsidRPr="00BB4580" w:rsidRDefault="00674AA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26</w:t>
            </w:r>
          </w:p>
        </w:tc>
        <w:tc>
          <w:tcPr>
            <w:tcW w:w="1560" w:type="dxa"/>
            <w:shd w:val="clear" w:color="auto" w:fill="CCFFCC"/>
          </w:tcPr>
          <w:p w:rsidR="00674AAA" w:rsidRPr="00BB4580" w:rsidRDefault="00674AA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29</w:t>
            </w:r>
          </w:p>
        </w:tc>
        <w:tc>
          <w:tcPr>
            <w:tcW w:w="1842" w:type="dxa"/>
            <w:shd w:val="clear" w:color="auto" w:fill="CCFF99"/>
          </w:tcPr>
          <w:p w:rsidR="00674AAA" w:rsidRPr="00BB4580" w:rsidRDefault="00674AA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4</w:t>
            </w:r>
          </w:p>
        </w:tc>
        <w:tc>
          <w:tcPr>
            <w:tcW w:w="1701" w:type="dxa"/>
            <w:shd w:val="clear" w:color="auto" w:fill="FFFF99"/>
          </w:tcPr>
          <w:p w:rsidR="00674AAA" w:rsidRPr="00BB4580" w:rsidRDefault="00674AA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CCECFF"/>
          </w:tcPr>
          <w:p w:rsidR="00674AAA" w:rsidRPr="00BB4580" w:rsidRDefault="00674AA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674AAA" w:rsidRPr="00103CE7" w:rsidRDefault="00674AA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7</w:t>
            </w:r>
          </w:p>
        </w:tc>
        <w:tc>
          <w:tcPr>
            <w:tcW w:w="1701" w:type="dxa"/>
            <w:shd w:val="clear" w:color="auto" w:fill="66FFCC"/>
          </w:tcPr>
          <w:p w:rsidR="00674AAA" w:rsidRDefault="00674AAA">
            <w:r w:rsidRPr="00502D8B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674AAA" w:rsidRPr="00BB4580" w:rsidRDefault="00674AA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6</w:t>
            </w:r>
          </w:p>
        </w:tc>
      </w:tr>
      <w:tr w:rsidR="00674AAA" w:rsidRPr="00905218" w:rsidTr="00262D0E">
        <w:tc>
          <w:tcPr>
            <w:tcW w:w="1135" w:type="dxa"/>
          </w:tcPr>
          <w:p w:rsidR="00674AAA" w:rsidRDefault="00674AA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Продукция для детей и подростков</w:t>
            </w:r>
          </w:p>
          <w:p w:rsidR="00674AAA" w:rsidRPr="00BB4580" w:rsidRDefault="00674AA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674AAA" w:rsidRPr="00BB4580" w:rsidRDefault="00674AA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4</w:t>
            </w:r>
          </w:p>
        </w:tc>
        <w:tc>
          <w:tcPr>
            <w:tcW w:w="1701" w:type="dxa"/>
            <w:shd w:val="clear" w:color="auto" w:fill="CCFFFF"/>
          </w:tcPr>
          <w:p w:rsidR="00674AAA" w:rsidRPr="00BB4580" w:rsidRDefault="00674AA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29</w:t>
            </w:r>
          </w:p>
        </w:tc>
        <w:tc>
          <w:tcPr>
            <w:tcW w:w="1560" w:type="dxa"/>
            <w:shd w:val="clear" w:color="auto" w:fill="CCFFCC"/>
          </w:tcPr>
          <w:p w:rsidR="00674AAA" w:rsidRPr="00BB4580" w:rsidRDefault="00674AA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30</w:t>
            </w:r>
          </w:p>
        </w:tc>
        <w:tc>
          <w:tcPr>
            <w:tcW w:w="1842" w:type="dxa"/>
            <w:shd w:val="clear" w:color="auto" w:fill="CCFF99"/>
          </w:tcPr>
          <w:p w:rsidR="00674AAA" w:rsidRPr="00BB4580" w:rsidRDefault="00674AA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</w:p>
        </w:tc>
        <w:tc>
          <w:tcPr>
            <w:tcW w:w="1701" w:type="dxa"/>
            <w:shd w:val="clear" w:color="auto" w:fill="FFFF99"/>
          </w:tcPr>
          <w:p w:rsidR="00674AAA" w:rsidRPr="00BB4580" w:rsidRDefault="00674AA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701" w:type="dxa"/>
            <w:shd w:val="clear" w:color="auto" w:fill="CCECFF"/>
          </w:tcPr>
          <w:p w:rsidR="00674AAA" w:rsidRPr="00BB4580" w:rsidRDefault="00674AA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674AAA" w:rsidRPr="00103CE7" w:rsidRDefault="00674AA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66FFCC"/>
          </w:tcPr>
          <w:p w:rsidR="00674AAA" w:rsidRDefault="00674AAA">
            <w:r w:rsidRPr="00502D8B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674AAA" w:rsidRPr="00BB4580" w:rsidRDefault="00674AA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74AAA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</w:tr>
      <w:tr w:rsidR="00CA52CA" w:rsidRPr="00905218" w:rsidTr="00262D0E">
        <w:tc>
          <w:tcPr>
            <w:tcW w:w="1135" w:type="dxa"/>
          </w:tcPr>
          <w:p w:rsidR="00CA52CA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Игрушки</w:t>
            </w:r>
          </w:p>
          <w:p w:rsidR="00CA52CA" w:rsidRPr="00BB4580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CA52CA" w:rsidRPr="00BB4580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3</w:t>
            </w:r>
          </w:p>
        </w:tc>
        <w:tc>
          <w:tcPr>
            <w:tcW w:w="1701" w:type="dxa"/>
            <w:shd w:val="clear" w:color="auto" w:fill="CCFFFF"/>
          </w:tcPr>
          <w:p w:rsidR="00CA52CA" w:rsidRPr="00BB4580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10</w:t>
            </w:r>
          </w:p>
        </w:tc>
        <w:tc>
          <w:tcPr>
            <w:tcW w:w="1560" w:type="dxa"/>
            <w:shd w:val="clear" w:color="auto" w:fill="CCFFCC"/>
          </w:tcPr>
          <w:p w:rsidR="00CA52CA" w:rsidRPr="00BB4580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16</w:t>
            </w:r>
          </w:p>
        </w:tc>
        <w:tc>
          <w:tcPr>
            <w:tcW w:w="1842" w:type="dxa"/>
            <w:shd w:val="clear" w:color="auto" w:fill="CCFF99"/>
          </w:tcPr>
          <w:p w:rsidR="00CA52CA" w:rsidRPr="00BB4580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</w:p>
        </w:tc>
        <w:tc>
          <w:tcPr>
            <w:tcW w:w="1701" w:type="dxa"/>
            <w:shd w:val="clear" w:color="auto" w:fill="FFFF99"/>
          </w:tcPr>
          <w:p w:rsidR="00CA52CA" w:rsidRPr="00BB4580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701" w:type="dxa"/>
            <w:shd w:val="clear" w:color="auto" w:fill="CCECFF"/>
          </w:tcPr>
          <w:p w:rsidR="00CA52CA" w:rsidRPr="00BB4580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CA52CA" w:rsidRPr="00103CE7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66FFCC"/>
          </w:tcPr>
          <w:p w:rsidR="00CA52CA" w:rsidRPr="00BB4580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842" w:type="dxa"/>
            <w:shd w:val="clear" w:color="auto" w:fill="FFFFCC"/>
          </w:tcPr>
          <w:p w:rsidR="00CA52CA" w:rsidRPr="00BB4580" w:rsidRDefault="00CA52C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32</w:t>
            </w:r>
          </w:p>
        </w:tc>
      </w:tr>
      <w:tr w:rsidR="00393E88" w:rsidRPr="00905218" w:rsidTr="00262D0E">
        <w:tc>
          <w:tcPr>
            <w:tcW w:w="1135" w:type="dxa"/>
          </w:tcPr>
          <w:p w:rsidR="00393E88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Пиротехнические изделия, оружие</w:t>
            </w:r>
          </w:p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CCFFFF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560" w:type="dxa"/>
            <w:shd w:val="clear" w:color="auto" w:fill="CC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842" w:type="dxa"/>
            <w:shd w:val="clear" w:color="auto" w:fill="CCFF99"/>
          </w:tcPr>
          <w:p w:rsidR="00393E88" w:rsidRPr="00CA52CA" w:rsidRDefault="00393E8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CCECFF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393E88" w:rsidRPr="00103CE7" w:rsidRDefault="00393E88">
            <w:pPr>
              <w:rPr>
                <w:b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393E88" w:rsidRPr="00674AAA" w:rsidRDefault="00393E88">
            <w:pPr>
              <w:rPr>
                <w:b/>
              </w:rPr>
            </w:pPr>
            <w:r w:rsidRPr="00674AAA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</w:tr>
      <w:tr w:rsidR="00393E88" w:rsidRPr="00905218" w:rsidTr="00262D0E">
        <w:tc>
          <w:tcPr>
            <w:tcW w:w="1135" w:type="dxa"/>
          </w:tcPr>
          <w:p w:rsidR="00393E88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Продукция легкой промышленности</w:t>
            </w:r>
          </w:p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3</w:t>
            </w:r>
          </w:p>
        </w:tc>
        <w:tc>
          <w:tcPr>
            <w:tcW w:w="1701" w:type="dxa"/>
            <w:shd w:val="clear" w:color="auto" w:fill="CCFFFF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27</w:t>
            </w:r>
          </w:p>
        </w:tc>
        <w:tc>
          <w:tcPr>
            <w:tcW w:w="1560" w:type="dxa"/>
            <w:shd w:val="clear" w:color="auto" w:fill="CC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26</w:t>
            </w:r>
          </w:p>
        </w:tc>
        <w:tc>
          <w:tcPr>
            <w:tcW w:w="1842" w:type="dxa"/>
            <w:shd w:val="clear" w:color="auto" w:fill="CCFF99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6</w:t>
            </w:r>
          </w:p>
        </w:tc>
        <w:tc>
          <w:tcPr>
            <w:tcW w:w="1701" w:type="dxa"/>
            <w:shd w:val="clear" w:color="auto" w:fill="FFFF99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701" w:type="dxa"/>
            <w:shd w:val="clear" w:color="auto" w:fill="CCECFF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393E88" w:rsidRPr="00103CE7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15</w:t>
            </w:r>
          </w:p>
        </w:tc>
        <w:tc>
          <w:tcPr>
            <w:tcW w:w="1701" w:type="dxa"/>
            <w:shd w:val="clear" w:color="auto" w:fill="66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22</w:t>
            </w:r>
          </w:p>
        </w:tc>
        <w:tc>
          <w:tcPr>
            <w:tcW w:w="1842" w:type="dxa"/>
            <w:shd w:val="clear" w:color="auto" w:fill="FF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10</w:t>
            </w:r>
          </w:p>
        </w:tc>
      </w:tr>
      <w:tr w:rsidR="00393E88" w:rsidRPr="00905218" w:rsidTr="00262D0E">
        <w:tc>
          <w:tcPr>
            <w:tcW w:w="1135" w:type="dxa"/>
          </w:tcPr>
          <w:p w:rsidR="00393E88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Низковольтное оборудование</w:t>
            </w:r>
          </w:p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</w:p>
        </w:tc>
        <w:tc>
          <w:tcPr>
            <w:tcW w:w="1701" w:type="dxa"/>
            <w:shd w:val="clear" w:color="auto" w:fill="CCFFFF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20</w:t>
            </w:r>
          </w:p>
        </w:tc>
        <w:tc>
          <w:tcPr>
            <w:tcW w:w="1560" w:type="dxa"/>
            <w:shd w:val="clear" w:color="auto" w:fill="CC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29</w:t>
            </w:r>
          </w:p>
        </w:tc>
        <w:tc>
          <w:tcPr>
            <w:tcW w:w="1842" w:type="dxa"/>
            <w:shd w:val="clear" w:color="auto" w:fill="CCFF99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6</w:t>
            </w:r>
          </w:p>
        </w:tc>
        <w:tc>
          <w:tcPr>
            <w:tcW w:w="1701" w:type="dxa"/>
            <w:shd w:val="clear" w:color="auto" w:fill="FFFF99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</w:p>
        </w:tc>
        <w:tc>
          <w:tcPr>
            <w:tcW w:w="1701" w:type="dxa"/>
            <w:shd w:val="clear" w:color="auto" w:fill="CCECFF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393E88" w:rsidRPr="00103CE7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30</w:t>
            </w:r>
          </w:p>
        </w:tc>
        <w:tc>
          <w:tcPr>
            <w:tcW w:w="1842" w:type="dxa"/>
            <w:shd w:val="clear" w:color="auto" w:fill="FF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42</w:t>
            </w:r>
          </w:p>
        </w:tc>
      </w:tr>
      <w:tr w:rsidR="00393E88" w:rsidRPr="00905218" w:rsidTr="00262D0E">
        <w:tc>
          <w:tcPr>
            <w:tcW w:w="1135" w:type="dxa"/>
          </w:tcPr>
          <w:p w:rsidR="00393E88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Машиностроение</w:t>
            </w:r>
          </w:p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CCFFFF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20</w:t>
            </w:r>
          </w:p>
        </w:tc>
        <w:tc>
          <w:tcPr>
            <w:tcW w:w="1560" w:type="dxa"/>
            <w:shd w:val="clear" w:color="auto" w:fill="CC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25</w:t>
            </w:r>
          </w:p>
        </w:tc>
        <w:tc>
          <w:tcPr>
            <w:tcW w:w="1842" w:type="dxa"/>
            <w:shd w:val="clear" w:color="auto" w:fill="CCFF99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6</w:t>
            </w:r>
          </w:p>
        </w:tc>
        <w:tc>
          <w:tcPr>
            <w:tcW w:w="1701" w:type="dxa"/>
            <w:shd w:val="clear" w:color="auto" w:fill="FFFF99"/>
          </w:tcPr>
          <w:p w:rsidR="00393E88" w:rsidRPr="00BB4580" w:rsidRDefault="00511FD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393E88" w:rsidRPr="00103CE7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3</w:t>
            </w:r>
          </w:p>
        </w:tc>
        <w:tc>
          <w:tcPr>
            <w:tcW w:w="1701" w:type="dxa"/>
            <w:shd w:val="clear" w:color="auto" w:fill="66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24</w:t>
            </w:r>
          </w:p>
        </w:tc>
        <w:tc>
          <w:tcPr>
            <w:tcW w:w="1842" w:type="dxa"/>
            <w:shd w:val="clear" w:color="auto" w:fill="FF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4</w:t>
            </w:r>
          </w:p>
        </w:tc>
      </w:tr>
      <w:tr w:rsidR="00393E88" w:rsidRPr="00905218" w:rsidTr="00262D0E">
        <w:tc>
          <w:tcPr>
            <w:tcW w:w="1135" w:type="dxa"/>
          </w:tcPr>
          <w:p w:rsidR="00393E88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Транспорт, включая железнодорожный</w:t>
            </w:r>
          </w:p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CCFFFF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3</w:t>
            </w:r>
          </w:p>
        </w:tc>
        <w:tc>
          <w:tcPr>
            <w:tcW w:w="1560" w:type="dxa"/>
            <w:shd w:val="clear" w:color="auto" w:fill="CC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35</w:t>
            </w:r>
          </w:p>
        </w:tc>
        <w:tc>
          <w:tcPr>
            <w:tcW w:w="1842" w:type="dxa"/>
            <w:shd w:val="clear" w:color="auto" w:fill="CCFF99"/>
          </w:tcPr>
          <w:p w:rsidR="00393E88" w:rsidRPr="00CA52CA" w:rsidRDefault="00393E8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CCECFF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393E88" w:rsidRPr="00103CE7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66FFCC"/>
          </w:tcPr>
          <w:p w:rsidR="00393E88" w:rsidRPr="00BB4580" w:rsidRDefault="00674AAA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74AAA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37</w:t>
            </w:r>
          </w:p>
        </w:tc>
      </w:tr>
      <w:tr w:rsidR="00393E88" w:rsidRPr="00905218" w:rsidTr="00262D0E">
        <w:tc>
          <w:tcPr>
            <w:tcW w:w="1135" w:type="dxa"/>
          </w:tcPr>
          <w:p w:rsidR="00393E88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Нефтепродукты</w:t>
            </w:r>
          </w:p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CCFFFF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3</w:t>
            </w:r>
          </w:p>
        </w:tc>
        <w:tc>
          <w:tcPr>
            <w:tcW w:w="1560" w:type="dxa"/>
            <w:shd w:val="clear" w:color="auto" w:fill="CC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24</w:t>
            </w:r>
          </w:p>
        </w:tc>
        <w:tc>
          <w:tcPr>
            <w:tcW w:w="1842" w:type="dxa"/>
            <w:shd w:val="clear" w:color="auto" w:fill="CCFF99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</w:p>
        </w:tc>
        <w:tc>
          <w:tcPr>
            <w:tcW w:w="1701" w:type="dxa"/>
            <w:shd w:val="clear" w:color="auto" w:fill="FFFF99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701" w:type="dxa"/>
            <w:shd w:val="clear" w:color="auto" w:fill="CCECFF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393E88" w:rsidRPr="00103CE7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14</w:t>
            </w:r>
          </w:p>
        </w:tc>
        <w:tc>
          <w:tcPr>
            <w:tcW w:w="1701" w:type="dxa"/>
            <w:shd w:val="clear" w:color="auto" w:fill="66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842" w:type="dxa"/>
            <w:shd w:val="clear" w:color="auto" w:fill="FF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12</w:t>
            </w:r>
          </w:p>
        </w:tc>
      </w:tr>
      <w:tr w:rsidR="00393E88" w:rsidRPr="00905218" w:rsidTr="00262D0E">
        <w:tc>
          <w:tcPr>
            <w:tcW w:w="1135" w:type="dxa"/>
          </w:tcPr>
          <w:p w:rsidR="00393E88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Оборудование для работы во взрывоопасных средах, котельное оборудование</w:t>
            </w:r>
          </w:p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-</w:t>
            </w:r>
          </w:p>
        </w:tc>
        <w:tc>
          <w:tcPr>
            <w:tcW w:w="1701" w:type="dxa"/>
            <w:shd w:val="clear" w:color="auto" w:fill="CCFFFF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560" w:type="dxa"/>
            <w:shd w:val="clear" w:color="auto" w:fill="CC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842" w:type="dxa"/>
            <w:shd w:val="clear" w:color="auto" w:fill="CCFF99"/>
          </w:tcPr>
          <w:p w:rsidR="00393E88" w:rsidRPr="00CA52CA" w:rsidRDefault="00393E8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CCECFF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393E88" w:rsidRPr="00103CE7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842" w:type="dxa"/>
            <w:shd w:val="clear" w:color="auto" w:fill="FF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12</w:t>
            </w:r>
          </w:p>
        </w:tc>
      </w:tr>
      <w:tr w:rsidR="00393E88" w:rsidRPr="00905218" w:rsidTr="00262D0E">
        <w:tc>
          <w:tcPr>
            <w:tcW w:w="1135" w:type="dxa"/>
          </w:tcPr>
          <w:p w:rsidR="00393E88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Пищевая продукция</w:t>
            </w:r>
          </w:p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</w:p>
        </w:tc>
        <w:tc>
          <w:tcPr>
            <w:tcW w:w="1701" w:type="dxa"/>
            <w:shd w:val="clear" w:color="auto" w:fill="CCFFFF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25</w:t>
            </w:r>
          </w:p>
        </w:tc>
        <w:tc>
          <w:tcPr>
            <w:tcW w:w="1560" w:type="dxa"/>
            <w:shd w:val="clear" w:color="auto" w:fill="CC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42</w:t>
            </w:r>
          </w:p>
        </w:tc>
        <w:tc>
          <w:tcPr>
            <w:tcW w:w="1842" w:type="dxa"/>
            <w:shd w:val="clear" w:color="auto" w:fill="CCFF99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10</w:t>
            </w:r>
          </w:p>
        </w:tc>
        <w:tc>
          <w:tcPr>
            <w:tcW w:w="1701" w:type="dxa"/>
            <w:shd w:val="clear" w:color="auto" w:fill="FFFF99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</w:p>
        </w:tc>
        <w:tc>
          <w:tcPr>
            <w:tcW w:w="1701" w:type="dxa"/>
            <w:shd w:val="clear" w:color="auto" w:fill="CCECFF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393E88" w:rsidRPr="00103CE7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15</w:t>
            </w:r>
          </w:p>
        </w:tc>
        <w:tc>
          <w:tcPr>
            <w:tcW w:w="1701" w:type="dxa"/>
            <w:shd w:val="clear" w:color="auto" w:fill="66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33</w:t>
            </w:r>
          </w:p>
        </w:tc>
        <w:tc>
          <w:tcPr>
            <w:tcW w:w="1842" w:type="dxa"/>
            <w:shd w:val="clear" w:color="auto" w:fill="FF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38</w:t>
            </w:r>
          </w:p>
        </w:tc>
      </w:tr>
      <w:tr w:rsidR="00393E88" w:rsidRPr="00905218" w:rsidTr="00262D0E">
        <w:tc>
          <w:tcPr>
            <w:tcW w:w="1135" w:type="dxa"/>
          </w:tcPr>
          <w:p w:rsidR="00393E88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Строительная продукция </w:t>
            </w:r>
          </w:p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701" w:type="dxa"/>
            <w:shd w:val="clear" w:color="auto" w:fill="CCFFFF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28</w:t>
            </w:r>
          </w:p>
        </w:tc>
        <w:tc>
          <w:tcPr>
            <w:tcW w:w="1560" w:type="dxa"/>
            <w:shd w:val="clear" w:color="auto" w:fill="CC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18</w:t>
            </w:r>
          </w:p>
        </w:tc>
        <w:tc>
          <w:tcPr>
            <w:tcW w:w="1842" w:type="dxa"/>
            <w:shd w:val="clear" w:color="auto" w:fill="CCFF99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3</w:t>
            </w:r>
          </w:p>
        </w:tc>
        <w:tc>
          <w:tcPr>
            <w:tcW w:w="1701" w:type="dxa"/>
            <w:shd w:val="clear" w:color="auto" w:fill="FFFF99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8</w:t>
            </w:r>
          </w:p>
        </w:tc>
        <w:tc>
          <w:tcPr>
            <w:tcW w:w="1701" w:type="dxa"/>
            <w:shd w:val="clear" w:color="auto" w:fill="CCECFF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393E88" w:rsidRPr="00103CE7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9</w:t>
            </w:r>
          </w:p>
        </w:tc>
        <w:tc>
          <w:tcPr>
            <w:tcW w:w="1701" w:type="dxa"/>
            <w:shd w:val="clear" w:color="auto" w:fill="66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37</w:t>
            </w:r>
          </w:p>
        </w:tc>
        <w:tc>
          <w:tcPr>
            <w:tcW w:w="1842" w:type="dxa"/>
            <w:shd w:val="clear" w:color="auto" w:fill="FF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48</w:t>
            </w:r>
          </w:p>
        </w:tc>
      </w:tr>
      <w:tr w:rsidR="00393E88" w:rsidRPr="00905218" w:rsidTr="00262D0E">
        <w:tc>
          <w:tcPr>
            <w:tcW w:w="1135" w:type="dxa"/>
          </w:tcPr>
          <w:p w:rsidR="00393E88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Информационные технологии</w:t>
            </w:r>
          </w:p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701" w:type="dxa"/>
            <w:shd w:val="clear" w:color="auto" w:fill="CCFFFF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560" w:type="dxa"/>
            <w:shd w:val="clear" w:color="auto" w:fill="CC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7</w:t>
            </w:r>
          </w:p>
        </w:tc>
        <w:tc>
          <w:tcPr>
            <w:tcW w:w="1842" w:type="dxa"/>
            <w:shd w:val="clear" w:color="auto" w:fill="CCFF99"/>
          </w:tcPr>
          <w:p w:rsidR="00393E88" w:rsidRPr="00CA52CA" w:rsidRDefault="00393E8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3</w:t>
            </w:r>
          </w:p>
        </w:tc>
        <w:tc>
          <w:tcPr>
            <w:tcW w:w="1701" w:type="dxa"/>
            <w:shd w:val="clear" w:color="auto" w:fill="CCECFF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393E88" w:rsidRPr="00103CE7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66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842" w:type="dxa"/>
            <w:shd w:val="clear" w:color="auto" w:fill="FF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8</w:t>
            </w:r>
          </w:p>
        </w:tc>
      </w:tr>
      <w:tr w:rsidR="00393E88" w:rsidRPr="00905218" w:rsidTr="00262D0E">
        <w:tc>
          <w:tcPr>
            <w:tcW w:w="1135" w:type="dxa"/>
          </w:tcPr>
          <w:p w:rsidR="00393E88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Мебель и деревообработка</w:t>
            </w:r>
          </w:p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-</w:t>
            </w:r>
          </w:p>
        </w:tc>
        <w:tc>
          <w:tcPr>
            <w:tcW w:w="1701" w:type="dxa"/>
            <w:shd w:val="clear" w:color="auto" w:fill="CCFFFF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16</w:t>
            </w:r>
          </w:p>
        </w:tc>
        <w:tc>
          <w:tcPr>
            <w:tcW w:w="1560" w:type="dxa"/>
            <w:shd w:val="clear" w:color="auto" w:fill="CC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21</w:t>
            </w:r>
          </w:p>
        </w:tc>
        <w:tc>
          <w:tcPr>
            <w:tcW w:w="1842" w:type="dxa"/>
            <w:shd w:val="clear" w:color="auto" w:fill="CCFF99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3</w:t>
            </w:r>
          </w:p>
        </w:tc>
        <w:tc>
          <w:tcPr>
            <w:tcW w:w="1701" w:type="dxa"/>
            <w:shd w:val="clear" w:color="auto" w:fill="FFFF99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701" w:type="dxa"/>
            <w:shd w:val="clear" w:color="auto" w:fill="CCECFF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393E88" w:rsidRPr="00103CE7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3</w:t>
            </w:r>
          </w:p>
        </w:tc>
        <w:tc>
          <w:tcPr>
            <w:tcW w:w="1701" w:type="dxa"/>
            <w:shd w:val="clear" w:color="auto" w:fill="66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3</w:t>
            </w:r>
          </w:p>
        </w:tc>
        <w:tc>
          <w:tcPr>
            <w:tcW w:w="1842" w:type="dxa"/>
            <w:shd w:val="clear" w:color="auto" w:fill="FF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21</w:t>
            </w:r>
          </w:p>
        </w:tc>
      </w:tr>
      <w:tr w:rsidR="00393E88" w:rsidRPr="00905218" w:rsidTr="00262D0E">
        <w:tc>
          <w:tcPr>
            <w:tcW w:w="1135" w:type="dxa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Иные (по предложению сторон)</w:t>
            </w:r>
          </w:p>
        </w:tc>
        <w:tc>
          <w:tcPr>
            <w:tcW w:w="1417" w:type="dxa"/>
            <w:shd w:val="clear" w:color="auto" w:fill="FFCC99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393E88" w:rsidRPr="00BB4580" w:rsidRDefault="00393E88" w:rsidP="000C059F">
            <w:pPr>
              <w:tabs>
                <w:tab w:val="center" w:pos="742"/>
              </w:tabs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560" w:type="dxa"/>
            <w:shd w:val="clear" w:color="auto" w:fill="CC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701" w:type="dxa"/>
            <w:shd w:val="clear" w:color="auto" w:fill="FFFF99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CCECFF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393E88" w:rsidRPr="00103CE7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6</w:t>
            </w:r>
          </w:p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-Медицинская продукция и изделия-4;</w:t>
            </w:r>
          </w:p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-Хлопковое волокно–1;</w:t>
            </w:r>
          </w:p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- Средства измерения-1</w:t>
            </w:r>
          </w:p>
        </w:tc>
        <w:tc>
          <w:tcPr>
            <w:tcW w:w="1842" w:type="dxa"/>
            <w:shd w:val="clear" w:color="auto" w:fill="FF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</w:tr>
      <w:tr w:rsidR="00393E88" w:rsidRPr="00905218" w:rsidTr="00262D0E">
        <w:tc>
          <w:tcPr>
            <w:tcW w:w="14459" w:type="dxa"/>
            <w:gridSpan w:val="9"/>
            <w:shd w:val="clear" w:color="auto" w:fill="66FFCC"/>
          </w:tcPr>
          <w:p w:rsidR="00393E88" w:rsidRPr="00103CE7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Аккредитованные органы по сертификации услуг</w:t>
            </w:r>
          </w:p>
          <w:p w:rsidR="00393E88" w:rsidRPr="00103CE7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Количество ОС</w:t>
            </w:r>
          </w:p>
          <w:p w:rsidR="00393E88" w:rsidRPr="00103CE7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842" w:type="dxa"/>
            <w:shd w:val="clear" w:color="auto" w:fill="FF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</w:tr>
      <w:tr w:rsidR="00393E88" w:rsidRPr="00905218" w:rsidTr="00262D0E">
        <w:tc>
          <w:tcPr>
            <w:tcW w:w="1135" w:type="dxa"/>
          </w:tcPr>
          <w:p w:rsidR="00393E88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</w:rPr>
              <w:t>Услуги в области строительства, деревообработки, изготовления мебели</w:t>
            </w:r>
          </w:p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393E88" w:rsidRPr="005E47E5" w:rsidRDefault="00393E8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E47E5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393E88" w:rsidRPr="00BB4580" w:rsidRDefault="0032787E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17</w:t>
            </w:r>
          </w:p>
        </w:tc>
        <w:tc>
          <w:tcPr>
            <w:tcW w:w="1560" w:type="dxa"/>
            <w:shd w:val="clear" w:color="auto" w:fill="CCFFCC"/>
          </w:tcPr>
          <w:p w:rsidR="00393E88" w:rsidRPr="00BB4580" w:rsidRDefault="00B20C09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20C09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393E88" w:rsidRPr="00CA52CA" w:rsidRDefault="00393E8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393E88" w:rsidRPr="00BB4580" w:rsidRDefault="00511FD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393E88" w:rsidRPr="00103CE7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393E88" w:rsidRPr="00BB4580" w:rsidRDefault="00B27DB4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74AAA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38</w:t>
            </w:r>
          </w:p>
        </w:tc>
      </w:tr>
      <w:tr w:rsidR="00393E88" w:rsidRPr="00905218" w:rsidTr="00262D0E">
        <w:tc>
          <w:tcPr>
            <w:tcW w:w="1135" w:type="dxa"/>
          </w:tcPr>
          <w:p w:rsidR="00393E88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</w:rPr>
              <w:lastRenderedPageBreak/>
              <w:t>Услуги парикмахерских</w:t>
            </w:r>
          </w:p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393E88" w:rsidRPr="005E47E5" w:rsidRDefault="00393E8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E47E5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393E88" w:rsidRPr="00BB4580" w:rsidRDefault="0032787E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18</w:t>
            </w:r>
          </w:p>
        </w:tc>
        <w:tc>
          <w:tcPr>
            <w:tcW w:w="1560" w:type="dxa"/>
            <w:shd w:val="clear" w:color="auto" w:fill="CCFFCC"/>
          </w:tcPr>
          <w:p w:rsidR="00393E88" w:rsidRPr="00BB4580" w:rsidRDefault="00B20C09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20C09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393E88" w:rsidRPr="00CA52CA" w:rsidRDefault="00393E8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393E88" w:rsidRPr="00BB4580" w:rsidRDefault="00511FD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393E88" w:rsidRPr="00103CE7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393E88" w:rsidRPr="00BB4580" w:rsidRDefault="00B27DB4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74AAA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</w:tr>
      <w:tr w:rsidR="00393E88" w:rsidRPr="00905218" w:rsidTr="00262D0E">
        <w:tc>
          <w:tcPr>
            <w:tcW w:w="1135" w:type="dxa"/>
          </w:tcPr>
          <w:p w:rsidR="00393E88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</w:rPr>
              <w:t>Услуги химчистки</w:t>
            </w:r>
          </w:p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393E88" w:rsidRPr="005E47E5" w:rsidRDefault="00393E8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E47E5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393E88" w:rsidRPr="00BB4580" w:rsidRDefault="0032787E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560" w:type="dxa"/>
            <w:shd w:val="clear" w:color="auto" w:fill="CCFFCC"/>
          </w:tcPr>
          <w:p w:rsidR="00393E88" w:rsidRPr="00BB4580" w:rsidRDefault="00B20C09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4</w:t>
            </w:r>
          </w:p>
        </w:tc>
        <w:tc>
          <w:tcPr>
            <w:tcW w:w="1842" w:type="dxa"/>
            <w:shd w:val="clear" w:color="auto" w:fill="CCFF99"/>
          </w:tcPr>
          <w:p w:rsidR="00393E88" w:rsidRPr="00CA52CA" w:rsidRDefault="00393E8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393E88" w:rsidRPr="00BB4580" w:rsidRDefault="00511FD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393E88" w:rsidRPr="00103CE7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393E88" w:rsidRPr="00BB4580" w:rsidRDefault="00B27DB4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74AAA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</w:tr>
      <w:tr w:rsidR="00393E88" w:rsidRPr="00905218" w:rsidTr="00262D0E">
        <w:tc>
          <w:tcPr>
            <w:tcW w:w="1135" w:type="dxa"/>
          </w:tcPr>
          <w:p w:rsidR="00393E88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</w:rPr>
              <w:t>Услуги прачечных</w:t>
            </w:r>
          </w:p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393E88" w:rsidRPr="005E47E5" w:rsidRDefault="00393E8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E47E5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393E88" w:rsidRPr="00BB4580" w:rsidRDefault="0032787E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560" w:type="dxa"/>
            <w:shd w:val="clear" w:color="auto" w:fill="CCFFCC"/>
          </w:tcPr>
          <w:p w:rsidR="00393E88" w:rsidRPr="00BB4580" w:rsidRDefault="00B20C09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20C09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393E88" w:rsidRPr="00CA52CA" w:rsidRDefault="00393E8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393E88" w:rsidRPr="00BB4580" w:rsidRDefault="00511FD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393E88" w:rsidRPr="00103CE7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393E88" w:rsidRPr="00BB4580" w:rsidRDefault="00B27DB4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74AAA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</w:tr>
      <w:tr w:rsidR="00B20C09" w:rsidRPr="00905218" w:rsidTr="00262D0E">
        <w:tc>
          <w:tcPr>
            <w:tcW w:w="1135" w:type="dxa"/>
          </w:tcPr>
          <w:p w:rsidR="00B20C09" w:rsidRDefault="00B20C09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</w:rPr>
              <w:t>Услуги по ремонту бытового оборудования и СИ</w:t>
            </w:r>
          </w:p>
          <w:p w:rsidR="00B20C09" w:rsidRPr="00BB4580" w:rsidRDefault="00B20C09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B20C09" w:rsidRPr="005E47E5" w:rsidRDefault="00B20C0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E47E5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B20C09" w:rsidRPr="00BB4580" w:rsidRDefault="0032787E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7</w:t>
            </w:r>
          </w:p>
        </w:tc>
        <w:tc>
          <w:tcPr>
            <w:tcW w:w="1560" w:type="dxa"/>
            <w:shd w:val="clear" w:color="auto" w:fill="CCFFCC"/>
          </w:tcPr>
          <w:p w:rsidR="00B20C09" w:rsidRPr="00231C72" w:rsidRDefault="00B20C0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231C72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B20C09" w:rsidRPr="00CA52CA" w:rsidRDefault="00B20C09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B20C09" w:rsidRPr="00BB4580" w:rsidRDefault="00B20C09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B20C09" w:rsidRPr="00BB4580" w:rsidRDefault="00B20C09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B20C09" w:rsidRPr="00103CE7" w:rsidRDefault="00B20C09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B20C09" w:rsidRPr="00BB4580" w:rsidRDefault="00B20C09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74AAA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B20C09" w:rsidRPr="00BB4580" w:rsidRDefault="00B20C09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20</w:t>
            </w:r>
          </w:p>
        </w:tc>
      </w:tr>
      <w:tr w:rsidR="00B20C09" w:rsidRPr="00905218" w:rsidTr="00262D0E">
        <w:tc>
          <w:tcPr>
            <w:tcW w:w="1135" w:type="dxa"/>
          </w:tcPr>
          <w:p w:rsidR="00B20C09" w:rsidRDefault="00B20C09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</w:rPr>
              <w:t>Услуги железнодорожного транспорта, включая перевозку</w:t>
            </w:r>
          </w:p>
          <w:p w:rsidR="00B20C09" w:rsidRPr="00BB4580" w:rsidRDefault="00B20C09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B20C09" w:rsidRPr="005E47E5" w:rsidRDefault="00B20C0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E47E5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B20C09" w:rsidRPr="00BB4580" w:rsidRDefault="0032787E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560" w:type="dxa"/>
            <w:shd w:val="clear" w:color="auto" w:fill="CCFFCC"/>
          </w:tcPr>
          <w:p w:rsidR="00B20C09" w:rsidRPr="00231C72" w:rsidRDefault="00B20C09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231C72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B20C09" w:rsidRPr="00CA52CA" w:rsidRDefault="00B20C09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B20C09" w:rsidRPr="00BB4580" w:rsidRDefault="00B20C09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B20C09" w:rsidRPr="00BB4580" w:rsidRDefault="00B20C09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B20C09" w:rsidRPr="00103CE7" w:rsidRDefault="00B20C09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66FFCC"/>
          </w:tcPr>
          <w:p w:rsidR="00B20C09" w:rsidRPr="00BB4580" w:rsidRDefault="00B20C09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3</w:t>
            </w:r>
          </w:p>
        </w:tc>
        <w:tc>
          <w:tcPr>
            <w:tcW w:w="1842" w:type="dxa"/>
            <w:shd w:val="clear" w:color="auto" w:fill="FFFFCC"/>
          </w:tcPr>
          <w:p w:rsidR="00B20C09" w:rsidRPr="00BB4580" w:rsidRDefault="00B20C09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13</w:t>
            </w:r>
          </w:p>
        </w:tc>
      </w:tr>
      <w:tr w:rsidR="00393E88" w:rsidRPr="00905218" w:rsidTr="00262D0E">
        <w:tc>
          <w:tcPr>
            <w:tcW w:w="1135" w:type="dxa"/>
          </w:tcPr>
          <w:p w:rsidR="00393E88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</w:rPr>
              <w:t>Услуги по обслуживанию транспортных средств</w:t>
            </w:r>
          </w:p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393E88" w:rsidRPr="005E47E5" w:rsidRDefault="00393E8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E47E5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393E88" w:rsidRPr="00BB4580" w:rsidRDefault="0032787E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18</w:t>
            </w:r>
          </w:p>
        </w:tc>
        <w:tc>
          <w:tcPr>
            <w:tcW w:w="1560" w:type="dxa"/>
            <w:shd w:val="clear" w:color="auto" w:fill="CCFFCC"/>
          </w:tcPr>
          <w:p w:rsidR="00393E88" w:rsidRPr="00BB4580" w:rsidRDefault="00231C7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18</w:t>
            </w:r>
          </w:p>
        </w:tc>
        <w:tc>
          <w:tcPr>
            <w:tcW w:w="1842" w:type="dxa"/>
            <w:shd w:val="clear" w:color="auto" w:fill="CCFF99"/>
          </w:tcPr>
          <w:p w:rsidR="00393E88" w:rsidRPr="00CA52CA" w:rsidRDefault="00393E8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393E88" w:rsidRPr="00BB4580" w:rsidRDefault="00511FD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CCECFF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393E88" w:rsidRPr="00103CE7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66FFCC"/>
          </w:tcPr>
          <w:p w:rsidR="00393E88" w:rsidRPr="00BB4580" w:rsidRDefault="00B27DB4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74AAA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35</w:t>
            </w:r>
          </w:p>
        </w:tc>
      </w:tr>
      <w:tr w:rsidR="00393E88" w:rsidRPr="00905218" w:rsidTr="00262D0E">
        <w:tc>
          <w:tcPr>
            <w:tcW w:w="1135" w:type="dxa"/>
          </w:tcPr>
          <w:p w:rsidR="00393E88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</w:rPr>
              <w:t>Услуги в сфере туризма</w:t>
            </w:r>
          </w:p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393E88" w:rsidRPr="005E47E5" w:rsidRDefault="00393E8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E47E5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393E88" w:rsidRPr="00BB4580" w:rsidRDefault="0032787E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560" w:type="dxa"/>
            <w:shd w:val="clear" w:color="auto" w:fill="CCFFCC"/>
          </w:tcPr>
          <w:p w:rsidR="00393E88" w:rsidRPr="00BB4580" w:rsidRDefault="00231C7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13</w:t>
            </w:r>
          </w:p>
        </w:tc>
        <w:tc>
          <w:tcPr>
            <w:tcW w:w="1842" w:type="dxa"/>
            <w:shd w:val="clear" w:color="auto" w:fill="CCFF99"/>
          </w:tcPr>
          <w:p w:rsidR="00393E88" w:rsidRPr="00CA52CA" w:rsidRDefault="00393E8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393E88" w:rsidRPr="00BB4580" w:rsidRDefault="00511FD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393E88" w:rsidRPr="00103CE7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393E88" w:rsidRPr="00BB4580" w:rsidRDefault="00B27DB4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10</w:t>
            </w:r>
          </w:p>
        </w:tc>
        <w:tc>
          <w:tcPr>
            <w:tcW w:w="1842" w:type="dxa"/>
            <w:shd w:val="clear" w:color="auto" w:fill="FF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</w:tr>
      <w:tr w:rsidR="00393E88" w:rsidRPr="00905218" w:rsidTr="00262D0E">
        <w:tc>
          <w:tcPr>
            <w:tcW w:w="1135" w:type="dxa"/>
          </w:tcPr>
          <w:p w:rsidR="00393E88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</w:rPr>
              <w:t>Услуги гостиниц</w:t>
            </w:r>
          </w:p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393E88" w:rsidRPr="005E47E5" w:rsidRDefault="00393E8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E47E5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393E88" w:rsidRPr="00BB4580" w:rsidRDefault="0032787E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7</w:t>
            </w:r>
          </w:p>
        </w:tc>
        <w:tc>
          <w:tcPr>
            <w:tcW w:w="1560" w:type="dxa"/>
            <w:shd w:val="clear" w:color="auto" w:fill="CCFFCC"/>
          </w:tcPr>
          <w:p w:rsidR="00393E88" w:rsidRPr="00BB4580" w:rsidRDefault="00231C7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13</w:t>
            </w:r>
          </w:p>
        </w:tc>
        <w:tc>
          <w:tcPr>
            <w:tcW w:w="1842" w:type="dxa"/>
            <w:shd w:val="clear" w:color="auto" w:fill="CCFF99"/>
          </w:tcPr>
          <w:p w:rsidR="00393E88" w:rsidRPr="00CA52CA" w:rsidRDefault="00393E8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393E88" w:rsidRPr="00BB4580" w:rsidRDefault="00511FD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393E88" w:rsidRPr="00103CE7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393E88" w:rsidRPr="00BB4580" w:rsidRDefault="00B27DB4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9</w:t>
            </w:r>
          </w:p>
        </w:tc>
        <w:tc>
          <w:tcPr>
            <w:tcW w:w="1842" w:type="dxa"/>
            <w:shd w:val="clear" w:color="auto" w:fill="FF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15</w:t>
            </w:r>
          </w:p>
        </w:tc>
      </w:tr>
      <w:tr w:rsidR="00393E88" w:rsidRPr="00905218" w:rsidTr="00262D0E">
        <w:tc>
          <w:tcPr>
            <w:tcW w:w="1135" w:type="dxa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</w:rPr>
              <w:t>Услуги по подготовке водителей транспортных средств</w:t>
            </w:r>
          </w:p>
        </w:tc>
        <w:tc>
          <w:tcPr>
            <w:tcW w:w="1417" w:type="dxa"/>
            <w:shd w:val="clear" w:color="auto" w:fill="FFCC99"/>
          </w:tcPr>
          <w:p w:rsidR="00393E88" w:rsidRPr="005E47E5" w:rsidRDefault="00393E8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E47E5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393E88" w:rsidRPr="00BB4580" w:rsidRDefault="0032787E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4</w:t>
            </w:r>
          </w:p>
        </w:tc>
        <w:tc>
          <w:tcPr>
            <w:tcW w:w="1560" w:type="dxa"/>
            <w:shd w:val="clear" w:color="auto" w:fill="CCFFCC"/>
          </w:tcPr>
          <w:p w:rsidR="00393E88" w:rsidRPr="00BB4580" w:rsidRDefault="00231C7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231C72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393E88" w:rsidRPr="00CA52CA" w:rsidRDefault="00393E8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393E88" w:rsidRPr="00BB4580" w:rsidRDefault="00511FD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393E88" w:rsidRPr="00103CE7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393E88" w:rsidRPr="00BB4580" w:rsidRDefault="00294AEC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74AAA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</w:tr>
      <w:tr w:rsidR="00393E88" w:rsidRPr="00905218" w:rsidTr="00262D0E">
        <w:tc>
          <w:tcPr>
            <w:tcW w:w="1135" w:type="dxa"/>
          </w:tcPr>
          <w:p w:rsidR="00393E88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</w:rPr>
              <w:t>Услуги связи</w:t>
            </w:r>
          </w:p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393E88" w:rsidRPr="005E47E5" w:rsidRDefault="00393E8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E47E5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393E88" w:rsidRPr="00BB4580" w:rsidRDefault="0032787E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560" w:type="dxa"/>
            <w:shd w:val="clear" w:color="auto" w:fill="CCFFCC"/>
          </w:tcPr>
          <w:p w:rsidR="00393E88" w:rsidRPr="00BB4580" w:rsidRDefault="00231C7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231C72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393E88" w:rsidRPr="00CA52CA" w:rsidRDefault="00393E8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393E88" w:rsidRPr="00BB4580" w:rsidRDefault="00511FD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393E88" w:rsidRPr="00103CE7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66FFCC"/>
          </w:tcPr>
          <w:p w:rsidR="00393E88" w:rsidRPr="00BB4580" w:rsidRDefault="00294AEC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74AAA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22</w:t>
            </w:r>
          </w:p>
        </w:tc>
      </w:tr>
      <w:tr w:rsidR="00393E88" w:rsidRPr="00905218" w:rsidTr="00262D0E">
        <w:tc>
          <w:tcPr>
            <w:tcW w:w="1135" w:type="dxa"/>
          </w:tcPr>
          <w:p w:rsidR="00393E88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</w:rPr>
              <w:t>Экологические услуги</w:t>
            </w:r>
          </w:p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393E88" w:rsidRPr="005E47E5" w:rsidRDefault="00393E8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E47E5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393E88" w:rsidRPr="00BB4580" w:rsidRDefault="0032787E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560" w:type="dxa"/>
            <w:shd w:val="clear" w:color="auto" w:fill="CCFFCC"/>
          </w:tcPr>
          <w:p w:rsidR="00393E88" w:rsidRPr="00BB4580" w:rsidRDefault="00231C7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231C72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393E88" w:rsidRPr="00CA52CA" w:rsidRDefault="00393E8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393E88" w:rsidRPr="00BB4580" w:rsidRDefault="00511FD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393E88" w:rsidRPr="00103CE7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393E88" w:rsidRPr="00BB4580" w:rsidRDefault="00294AEC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74AAA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</w:tr>
      <w:tr w:rsidR="00393E88" w:rsidRPr="00905218" w:rsidTr="00262D0E">
        <w:tc>
          <w:tcPr>
            <w:tcW w:w="1135" w:type="dxa"/>
          </w:tcPr>
          <w:p w:rsidR="00393E88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</w:rPr>
              <w:t>Логистические услуги</w:t>
            </w:r>
          </w:p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393E88" w:rsidRPr="005E47E5" w:rsidRDefault="00393E8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E47E5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393E88" w:rsidRPr="00BB4580" w:rsidRDefault="0032787E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560" w:type="dxa"/>
            <w:shd w:val="clear" w:color="auto" w:fill="CCFFCC"/>
          </w:tcPr>
          <w:p w:rsidR="00393E88" w:rsidRPr="00BB4580" w:rsidRDefault="00231C7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842" w:type="dxa"/>
            <w:shd w:val="clear" w:color="auto" w:fill="CCFF99"/>
          </w:tcPr>
          <w:p w:rsidR="00393E88" w:rsidRPr="00CA52CA" w:rsidRDefault="00393E8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393E88" w:rsidRPr="00BB4580" w:rsidRDefault="00511FD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393E88" w:rsidRPr="00103CE7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393E88" w:rsidRPr="00BB4580" w:rsidRDefault="00294AEC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3</w:t>
            </w:r>
          </w:p>
        </w:tc>
        <w:tc>
          <w:tcPr>
            <w:tcW w:w="1842" w:type="dxa"/>
            <w:shd w:val="clear" w:color="auto" w:fill="FF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</w:tr>
      <w:tr w:rsidR="00393E88" w:rsidRPr="00905218" w:rsidTr="00262D0E">
        <w:tc>
          <w:tcPr>
            <w:tcW w:w="1135" w:type="dxa"/>
          </w:tcPr>
          <w:p w:rsidR="00393E88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</w:rPr>
              <w:t>Иные (по предложению сторон)</w:t>
            </w:r>
          </w:p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393E88" w:rsidRPr="005E47E5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5E47E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701" w:type="dxa"/>
            <w:shd w:val="clear" w:color="auto" w:fill="CCFFFF"/>
          </w:tcPr>
          <w:p w:rsidR="00393E88" w:rsidRPr="00BB4580" w:rsidRDefault="0032787E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560" w:type="dxa"/>
            <w:shd w:val="clear" w:color="auto" w:fill="CCFFCC"/>
          </w:tcPr>
          <w:p w:rsidR="00393E88" w:rsidRDefault="00231C7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Услуги общественного питания - 23;</w:t>
            </w:r>
          </w:p>
          <w:p w:rsidR="00231C72" w:rsidRDefault="00231C7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231C72" w:rsidRPr="00BB4580" w:rsidRDefault="00231C7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Услуги по техническому обслуживанию и ремонту автомототранспортных средств 18</w:t>
            </w:r>
          </w:p>
        </w:tc>
        <w:tc>
          <w:tcPr>
            <w:tcW w:w="1842" w:type="dxa"/>
            <w:shd w:val="clear" w:color="auto" w:fill="CCFF99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FFFF99"/>
          </w:tcPr>
          <w:p w:rsidR="00393E88" w:rsidRPr="00BB4580" w:rsidRDefault="00511FD2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393E88" w:rsidRPr="00103CE7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03CE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393E88" w:rsidRPr="00BB4580" w:rsidRDefault="00294AEC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74AAA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30</w:t>
            </w:r>
          </w:p>
        </w:tc>
      </w:tr>
      <w:tr w:rsidR="00393E88" w:rsidRPr="00905218" w:rsidTr="00262D0E">
        <w:tc>
          <w:tcPr>
            <w:tcW w:w="16301" w:type="dxa"/>
            <w:gridSpan w:val="10"/>
            <w:shd w:val="clear" w:color="auto" w:fill="00FFCC"/>
          </w:tcPr>
          <w:p w:rsidR="00393E88" w:rsidRPr="00BB4580" w:rsidRDefault="00393E88" w:rsidP="006347AC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 xml:space="preserve">Аккредитованные органы по сертификации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систем менеджмента</w:t>
            </w:r>
          </w:p>
          <w:p w:rsidR="00393E88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Количество ОС</w:t>
            </w:r>
          </w:p>
          <w:p w:rsidR="00393E88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</w:tr>
      <w:tr w:rsidR="00393E88" w:rsidRPr="00905218" w:rsidTr="00262D0E">
        <w:tc>
          <w:tcPr>
            <w:tcW w:w="1135" w:type="dxa"/>
            <w:vMerge w:val="restart"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DB4981">
              <w:rPr>
                <w:rFonts w:ascii="Times New Roman" w:hAnsi="Times New Roman" w:cs="Times New Roman"/>
                <w:b/>
                <w:sz w:val="14"/>
              </w:rPr>
              <w:t>Национальный стандарт, идентичность международному стандарту</w:t>
            </w:r>
          </w:p>
        </w:tc>
        <w:tc>
          <w:tcPr>
            <w:tcW w:w="15166" w:type="dxa"/>
            <w:gridSpan w:val="9"/>
            <w:shd w:val="clear" w:color="auto" w:fill="00FFCC"/>
          </w:tcPr>
          <w:p w:rsidR="00393E88" w:rsidRPr="00BB4580" w:rsidRDefault="00393E88" w:rsidP="00F913B5">
            <w:pPr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ISO 9001</w:t>
            </w:r>
          </w:p>
        </w:tc>
      </w:tr>
      <w:tr w:rsidR="0044187D" w:rsidRPr="00905218" w:rsidTr="00262D0E">
        <w:tc>
          <w:tcPr>
            <w:tcW w:w="1135" w:type="dxa"/>
            <w:vMerge/>
          </w:tcPr>
          <w:p w:rsidR="0044187D" w:rsidRPr="00BB4580" w:rsidRDefault="0044187D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2/5</w:t>
            </w:r>
          </w:p>
        </w:tc>
        <w:tc>
          <w:tcPr>
            <w:tcW w:w="1701" w:type="dxa"/>
            <w:shd w:val="clear" w:color="auto" w:fill="CCFFFF"/>
          </w:tcPr>
          <w:p w:rsidR="0044187D" w:rsidRPr="00BB4580" w:rsidRDefault="006A03F1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33</w:t>
            </w:r>
          </w:p>
        </w:tc>
        <w:tc>
          <w:tcPr>
            <w:tcW w:w="1560" w:type="dxa"/>
            <w:shd w:val="clear" w:color="auto" w:fill="CCFFCC"/>
          </w:tcPr>
          <w:p w:rsidR="0044187D" w:rsidRPr="00BB4580" w:rsidRDefault="0003632A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F72F2C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44187D" w:rsidRPr="00CA52CA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44187D" w:rsidRPr="00BB4580" w:rsidRDefault="00213E3B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CCECFF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2/5</w:t>
            </w:r>
          </w:p>
        </w:tc>
        <w:tc>
          <w:tcPr>
            <w:tcW w:w="1701" w:type="dxa"/>
            <w:shd w:val="clear" w:color="auto" w:fill="CCCCFF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66FFCC"/>
          </w:tcPr>
          <w:p w:rsidR="0044187D" w:rsidRPr="00BB4580" w:rsidRDefault="0072644E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26</w:t>
            </w:r>
          </w:p>
        </w:tc>
        <w:tc>
          <w:tcPr>
            <w:tcW w:w="1842" w:type="dxa"/>
            <w:shd w:val="clear" w:color="auto" w:fill="FFFFCC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54</w:t>
            </w:r>
          </w:p>
        </w:tc>
      </w:tr>
      <w:tr w:rsidR="00393E88" w:rsidRPr="00905218" w:rsidTr="00262D0E">
        <w:tc>
          <w:tcPr>
            <w:tcW w:w="1135" w:type="dxa"/>
            <w:vMerge/>
          </w:tcPr>
          <w:p w:rsidR="00393E88" w:rsidRPr="00BB4580" w:rsidRDefault="00393E88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5166" w:type="dxa"/>
            <w:gridSpan w:val="9"/>
            <w:shd w:val="clear" w:color="auto" w:fill="00FFCC"/>
          </w:tcPr>
          <w:p w:rsidR="00393E88" w:rsidRPr="00BB4580" w:rsidRDefault="00393E88" w:rsidP="00CA290F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18001</w:t>
            </w:r>
          </w:p>
        </w:tc>
      </w:tr>
      <w:tr w:rsidR="0044187D" w:rsidRPr="00905218" w:rsidTr="00262D0E">
        <w:tc>
          <w:tcPr>
            <w:tcW w:w="1135" w:type="dxa"/>
            <w:vMerge/>
          </w:tcPr>
          <w:p w:rsidR="0044187D" w:rsidRPr="00BB4580" w:rsidRDefault="0044187D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1/2</w:t>
            </w:r>
          </w:p>
        </w:tc>
        <w:tc>
          <w:tcPr>
            <w:tcW w:w="1701" w:type="dxa"/>
            <w:shd w:val="clear" w:color="auto" w:fill="CCFFFF"/>
          </w:tcPr>
          <w:p w:rsidR="0044187D" w:rsidRPr="00BB4580" w:rsidRDefault="006A03F1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28</w:t>
            </w:r>
          </w:p>
        </w:tc>
        <w:tc>
          <w:tcPr>
            <w:tcW w:w="1560" w:type="dxa"/>
            <w:shd w:val="clear" w:color="auto" w:fill="CCFFCC"/>
          </w:tcPr>
          <w:p w:rsidR="0044187D" w:rsidRPr="00BB4580" w:rsidRDefault="0003632A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F72F2C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44187D" w:rsidRPr="00CA52CA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44187D" w:rsidRPr="00BB4580" w:rsidRDefault="00213E3B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1/2</w:t>
            </w:r>
          </w:p>
        </w:tc>
        <w:tc>
          <w:tcPr>
            <w:tcW w:w="1701" w:type="dxa"/>
            <w:shd w:val="clear" w:color="auto" w:fill="CCCCFF"/>
          </w:tcPr>
          <w:p w:rsidR="0044187D" w:rsidRPr="00A903D7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A903D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44187D" w:rsidRPr="00BB4580" w:rsidRDefault="0072644E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13</w:t>
            </w:r>
          </w:p>
        </w:tc>
        <w:tc>
          <w:tcPr>
            <w:tcW w:w="1842" w:type="dxa"/>
            <w:shd w:val="clear" w:color="auto" w:fill="FFFFCC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</w:p>
        </w:tc>
      </w:tr>
      <w:tr w:rsidR="0044187D" w:rsidRPr="00905218" w:rsidTr="00262D0E">
        <w:tc>
          <w:tcPr>
            <w:tcW w:w="1135" w:type="dxa"/>
            <w:vMerge/>
          </w:tcPr>
          <w:p w:rsidR="0044187D" w:rsidRPr="00BB4580" w:rsidRDefault="0044187D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5166" w:type="dxa"/>
            <w:gridSpan w:val="9"/>
            <w:shd w:val="clear" w:color="auto" w:fill="00FFCC"/>
          </w:tcPr>
          <w:p w:rsidR="0044187D" w:rsidRPr="00A903D7" w:rsidRDefault="0044187D" w:rsidP="00F913B5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  <w:r w:rsidRPr="00A903D7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ISO 14001</w:t>
            </w:r>
          </w:p>
        </w:tc>
      </w:tr>
      <w:tr w:rsidR="0044187D" w:rsidRPr="00905218" w:rsidTr="00262D0E">
        <w:tc>
          <w:tcPr>
            <w:tcW w:w="1135" w:type="dxa"/>
            <w:vMerge/>
          </w:tcPr>
          <w:p w:rsidR="0044187D" w:rsidRPr="00BB4580" w:rsidRDefault="0044187D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2/3</w:t>
            </w:r>
          </w:p>
        </w:tc>
        <w:tc>
          <w:tcPr>
            <w:tcW w:w="1701" w:type="dxa"/>
            <w:shd w:val="clear" w:color="auto" w:fill="CCFFFF"/>
          </w:tcPr>
          <w:p w:rsidR="0044187D" w:rsidRPr="00BB4580" w:rsidRDefault="006A03F1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6</w:t>
            </w:r>
          </w:p>
        </w:tc>
        <w:tc>
          <w:tcPr>
            <w:tcW w:w="1560" w:type="dxa"/>
            <w:shd w:val="clear" w:color="auto" w:fill="CCFFCC"/>
          </w:tcPr>
          <w:p w:rsidR="0044187D" w:rsidRPr="00BB4580" w:rsidRDefault="0003632A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F72F2C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44187D" w:rsidRPr="00CA52CA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44187D" w:rsidRPr="00BB4580" w:rsidRDefault="00213E3B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2/3</w:t>
            </w:r>
          </w:p>
        </w:tc>
        <w:tc>
          <w:tcPr>
            <w:tcW w:w="1701" w:type="dxa"/>
            <w:shd w:val="clear" w:color="auto" w:fill="CCCCFF"/>
          </w:tcPr>
          <w:p w:rsidR="0044187D" w:rsidRPr="00A903D7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A903D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44187D" w:rsidRPr="00BB4580" w:rsidRDefault="0072644E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16</w:t>
            </w:r>
          </w:p>
        </w:tc>
        <w:tc>
          <w:tcPr>
            <w:tcW w:w="1842" w:type="dxa"/>
            <w:shd w:val="clear" w:color="auto" w:fill="FFFFCC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19</w:t>
            </w:r>
          </w:p>
        </w:tc>
      </w:tr>
      <w:tr w:rsidR="0044187D" w:rsidRPr="00905218" w:rsidTr="00262D0E">
        <w:tc>
          <w:tcPr>
            <w:tcW w:w="1135" w:type="dxa"/>
            <w:vMerge/>
          </w:tcPr>
          <w:p w:rsidR="0044187D" w:rsidRPr="00BB4580" w:rsidRDefault="0044187D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5166" w:type="dxa"/>
            <w:gridSpan w:val="9"/>
            <w:shd w:val="clear" w:color="auto" w:fill="00FFCC"/>
          </w:tcPr>
          <w:p w:rsidR="0044187D" w:rsidRPr="00A903D7" w:rsidRDefault="0044187D" w:rsidP="00F913B5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A903D7">
              <w:rPr>
                <w:rFonts w:ascii="Times New Roman" w:hAnsi="Times New Roman" w:cs="Times New Roman"/>
                <w:b/>
                <w:sz w:val="14"/>
                <w:szCs w:val="16"/>
              </w:rPr>
              <w:t>НАССР</w:t>
            </w:r>
          </w:p>
        </w:tc>
      </w:tr>
      <w:tr w:rsidR="0044187D" w:rsidRPr="00905218" w:rsidTr="00262D0E">
        <w:tc>
          <w:tcPr>
            <w:tcW w:w="1135" w:type="dxa"/>
            <w:vMerge/>
          </w:tcPr>
          <w:p w:rsidR="0044187D" w:rsidRPr="00BB4580" w:rsidRDefault="0044187D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2/3</w:t>
            </w:r>
          </w:p>
        </w:tc>
        <w:tc>
          <w:tcPr>
            <w:tcW w:w="1701" w:type="dxa"/>
            <w:shd w:val="clear" w:color="auto" w:fill="CCFFFF"/>
          </w:tcPr>
          <w:p w:rsidR="0044187D" w:rsidRPr="00BB4580" w:rsidRDefault="006A03F1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18</w:t>
            </w:r>
          </w:p>
        </w:tc>
        <w:tc>
          <w:tcPr>
            <w:tcW w:w="1560" w:type="dxa"/>
            <w:shd w:val="clear" w:color="auto" w:fill="CCFFCC"/>
          </w:tcPr>
          <w:p w:rsidR="0044187D" w:rsidRPr="00BB4580" w:rsidRDefault="0003632A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F72F2C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44187D" w:rsidRPr="00CA52CA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44187D" w:rsidRPr="00BB4580" w:rsidRDefault="00213E3B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2/3</w:t>
            </w:r>
          </w:p>
        </w:tc>
        <w:tc>
          <w:tcPr>
            <w:tcW w:w="1701" w:type="dxa"/>
            <w:shd w:val="clear" w:color="auto" w:fill="CCCCFF"/>
          </w:tcPr>
          <w:p w:rsidR="0044187D" w:rsidRPr="00A903D7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A903D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44187D" w:rsidRPr="00BB4580" w:rsidRDefault="0072644E" w:rsidP="0072644E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</w:p>
        </w:tc>
        <w:tc>
          <w:tcPr>
            <w:tcW w:w="1842" w:type="dxa"/>
            <w:shd w:val="clear" w:color="auto" w:fill="FFFFCC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F17D9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</w:tr>
      <w:tr w:rsidR="0044187D" w:rsidRPr="00905218" w:rsidTr="00262D0E">
        <w:tc>
          <w:tcPr>
            <w:tcW w:w="1135" w:type="dxa"/>
            <w:vMerge/>
          </w:tcPr>
          <w:p w:rsidR="0044187D" w:rsidRPr="00BB4580" w:rsidRDefault="0044187D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5166" w:type="dxa"/>
            <w:gridSpan w:val="9"/>
            <w:shd w:val="clear" w:color="auto" w:fill="00FFCC"/>
          </w:tcPr>
          <w:p w:rsidR="0044187D" w:rsidRPr="00A903D7" w:rsidRDefault="0044187D" w:rsidP="00F913B5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A903D7">
              <w:rPr>
                <w:rFonts w:ascii="Times New Roman" w:hAnsi="Times New Roman" w:cs="Times New Roman"/>
                <w:b/>
                <w:sz w:val="14"/>
                <w:szCs w:val="16"/>
              </w:rPr>
              <w:t>ISO 22000</w:t>
            </w:r>
          </w:p>
        </w:tc>
      </w:tr>
      <w:tr w:rsidR="0044187D" w:rsidRPr="00905218" w:rsidTr="00262D0E">
        <w:tc>
          <w:tcPr>
            <w:tcW w:w="1135" w:type="dxa"/>
            <w:vMerge/>
          </w:tcPr>
          <w:p w:rsidR="0044187D" w:rsidRPr="00BB4580" w:rsidRDefault="0044187D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2/3</w:t>
            </w:r>
          </w:p>
        </w:tc>
        <w:tc>
          <w:tcPr>
            <w:tcW w:w="1701" w:type="dxa"/>
            <w:shd w:val="clear" w:color="auto" w:fill="CCFFFF"/>
          </w:tcPr>
          <w:p w:rsidR="0044187D" w:rsidRPr="00BB4580" w:rsidRDefault="006A03F1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9</w:t>
            </w:r>
          </w:p>
        </w:tc>
        <w:tc>
          <w:tcPr>
            <w:tcW w:w="1560" w:type="dxa"/>
            <w:shd w:val="clear" w:color="auto" w:fill="CCFFCC"/>
          </w:tcPr>
          <w:p w:rsidR="0044187D" w:rsidRPr="00BB4580" w:rsidRDefault="0003632A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F72F2C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44187D" w:rsidRPr="00CA52CA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44187D" w:rsidRPr="00BB4580" w:rsidRDefault="00213E3B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CCECFF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2/3</w:t>
            </w:r>
          </w:p>
        </w:tc>
        <w:tc>
          <w:tcPr>
            <w:tcW w:w="1701" w:type="dxa"/>
            <w:shd w:val="clear" w:color="auto" w:fill="CCCCFF"/>
          </w:tcPr>
          <w:p w:rsidR="0044187D" w:rsidRPr="00A903D7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A903D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44187D" w:rsidRPr="00BB4580" w:rsidRDefault="0072644E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13</w:t>
            </w:r>
          </w:p>
        </w:tc>
        <w:tc>
          <w:tcPr>
            <w:tcW w:w="1842" w:type="dxa"/>
            <w:shd w:val="clear" w:color="auto" w:fill="FFFFCC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20</w:t>
            </w:r>
          </w:p>
        </w:tc>
      </w:tr>
      <w:tr w:rsidR="0044187D" w:rsidRPr="00905218" w:rsidTr="00262D0E">
        <w:tc>
          <w:tcPr>
            <w:tcW w:w="1135" w:type="dxa"/>
            <w:vMerge/>
          </w:tcPr>
          <w:p w:rsidR="0044187D" w:rsidRPr="00BB4580" w:rsidRDefault="0044187D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5166" w:type="dxa"/>
            <w:gridSpan w:val="9"/>
            <w:shd w:val="clear" w:color="auto" w:fill="00FFCC"/>
          </w:tcPr>
          <w:p w:rsidR="0044187D" w:rsidRDefault="0044187D" w:rsidP="00F913B5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A56F8B">
              <w:rPr>
                <w:rFonts w:ascii="Times New Roman" w:hAnsi="Times New Roman" w:cs="Times New Roman"/>
                <w:b/>
                <w:sz w:val="14"/>
                <w:szCs w:val="16"/>
              </w:rPr>
              <w:t>ISO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/ТС 16949</w:t>
            </w:r>
          </w:p>
        </w:tc>
      </w:tr>
      <w:tr w:rsidR="0044187D" w:rsidRPr="00905218" w:rsidTr="00262D0E">
        <w:tc>
          <w:tcPr>
            <w:tcW w:w="1135" w:type="dxa"/>
            <w:vMerge/>
          </w:tcPr>
          <w:p w:rsidR="0044187D" w:rsidRPr="00BB4580" w:rsidRDefault="0044187D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44187D" w:rsidRPr="00BB4580" w:rsidRDefault="006A03F1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560" w:type="dxa"/>
            <w:shd w:val="clear" w:color="auto" w:fill="CCFFCC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CCFF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44187D" w:rsidRPr="00BB4580" w:rsidRDefault="0072644E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</w:p>
        </w:tc>
        <w:tc>
          <w:tcPr>
            <w:tcW w:w="1842" w:type="dxa"/>
            <w:shd w:val="clear" w:color="auto" w:fill="FFFFCC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</w:tr>
      <w:tr w:rsidR="0044187D" w:rsidRPr="00905218" w:rsidTr="00262D0E">
        <w:tc>
          <w:tcPr>
            <w:tcW w:w="1135" w:type="dxa"/>
            <w:vMerge/>
          </w:tcPr>
          <w:p w:rsidR="0044187D" w:rsidRPr="00BB4580" w:rsidRDefault="0044187D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5166" w:type="dxa"/>
            <w:gridSpan w:val="9"/>
            <w:shd w:val="clear" w:color="auto" w:fill="00FFCC"/>
          </w:tcPr>
          <w:p w:rsidR="0044187D" w:rsidRDefault="0044187D" w:rsidP="00F913B5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A56F8B">
              <w:rPr>
                <w:rFonts w:ascii="Times New Roman" w:hAnsi="Times New Roman" w:cs="Times New Roman"/>
                <w:b/>
                <w:sz w:val="14"/>
                <w:szCs w:val="16"/>
              </w:rPr>
              <w:t>ISO/</w:t>
            </w:r>
            <w:r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IEC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27001</w:t>
            </w:r>
          </w:p>
        </w:tc>
      </w:tr>
      <w:tr w:rsidR="0044187D" w:rsidRPr="00905218" w:rsidTr="00262D0E">
        <w:tc>
          <w:tcPr>
            <w:tcW w:w="1135" w:type="dxa"/>
            <w:vMerge/>
          </w:tcPr>
          <w:p w:rsidR="0044187D" w:rsidRPr="00BB4580" w:rsidRDefault="0044187D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1/3</w:t>
            </w:r>
          </w:p>
        </w:tc>
        <w:tc>
          <w:tcPr>
            <w:tcW w:w="1701" w:type="dxa"/>
            <w:shd w:val="clear" w:color="auto" w:fill="CCFFFF"/>
          </w:tcPr>
          <w:p w:rsidR="0044187D" w:rsidRPr="00BB4580" w:rsidRDefault="006A03F1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560" w:type="dxa"/>
            <w:shd w:val="clear" w:color="auto" w:fill="CCFFCC"/>
          </w:tcPr>
          <w:p w:rsidR="0044187D" w:rsidRPr="00BB4580" w:rsidRDefault="0003632A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F72F2C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44187D" w:rsidRPr="00CA52CA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44187D" w:rsidRPr="00BB4580" w:rsidRDefault="00213E3B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1/3</w:t>
            </w:r>
          </w:p>
        </w:tc>
        <w:tc>
          <w:tcPr>
            <w:tcW w:w="1701" w:type="dxa"/>
            <w:shd w:val="clear" w:color="auto" w:fill="CCCCFF"/>
          </w:tcPr>
          <w:p w:rsidR="0044187D" w:rsidRPr="00A903D7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A903D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44187D" w:rsidRPr="00BB4580" w:rsidRDefault="0072644E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74AAA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F17D9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</w:tr>
      <w:tr w:rsidR="0044187D" w:rsidRPr="00905218" w:rsidTr="00262D0E">
        <w:tc>
          <w:tcPr>
            <w:tcW w:w="1135" w:type="dxa"/>
            <w:vMerge/>
          </w:tcPr>
          <w:p w:rsidR="0044187D" w:rsidRPr="00BB4580" w:rsidRDefault="0044187D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5166" w:type="dxa"/>
            <w:gridSpan w:val="9"/>
            <w:shd w:val="clear" w:color="auto" w:fill="00FFCC"/>
          </w:tcPr>
          <w:p w:rsidR="0044187D" w:rsidRPr="00A903D7" w:rsidRDefault="0044187D" w:rsidP="00F913B5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A903D7">
              <w:rPr>
                <w:rFonts w:ascii="Times New Roman" w:hAnsi="Times New Roman" w:cs="Times New Roman"/>
                <w:b/>
                <w:sz w:val="14"/>
                <w:szCs w:val="16"/>
              </w:rPr>
              <w:t>ISO</w:t>
            </w:r>
            <w:r w:rsidRPr="00A903D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500001</w:t>
            </w:r>
          </w:p>
        </w:tc>
      </w:tr>
      <w:tr w:rsidR="0044187D" w:rsidRPr="00905218" w:rsidTr="00262D0E">
        <w:tc>
          <w:tcPr>
            <w:tcW w:w="1135" w:type="dxa"/>
            <w:vMerge/>
          </w:tcPr>
          <w:p w:rsidR="0044187D" w:rsidRPr="00BB4580" w:rsidRDefault="0044187D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1/2</w:t>
            </w:r>
          </w:p>
        </w:tc>
        <w:tc>
          <w:tcPr>
            <w:tcW w:w="1701" w:type="dxa"/>
            <w:shd w:val="clear" w:color="auto" w:fill="CCFFFF"/>
          </w:tcPr>
          <w:p w:rsidR="0044187D" w:rsidRPr="00BB4580" w:rsidRDefault="006A03F1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4</w:t>
            </w:r>
          </w:p>
        </w:tc>
        <w:tc>
          <w:tcPr>
            <w:tcW w:w="1560" w:type="dxa"/>
            <w:shd w:val="clear" w:color="auto" w:fill="CCFFCC"/>
          </w:tcPr>
          <w:p w:rsidR="0044187D" w:rsidRPr="00BB4580" w:rsidRDefault="0003632A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F72F2C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44187D" w:rsidRPr="00CA52CA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44187D" w:rsidRPr="00BB4580" w:rsidRDefault="00213E3B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1/2</w:t>
            </w:r>
          </w:p>
        </w:tc>
        <w:tc>
          <w:tcPr>
            <w:tcW w:w="1701" w:type="dxa"/>
            <w:shd w:val="clear" w:color="auto" w:fill="CCCCFF"/>
          </w:tcPr>
          <w:p w:rsidR="0044187D" w:rsidRPr="00A903D7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A903D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44187D" w:rsidRPr="00BB4580" w:rsidRDefault="0072644E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4</w:t>
            </w:r>
          </w:p>
        </w:tc>
        <w:tc>
          <w:tcPr>
            <w:tcW w:w="1842" w:type="dxa"/>
            <w:shd w:val="clear" w:color="auto" w:fill="FFFFCC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</w:tr>
      <w:tr w:rsidR="0044187D" w:rsidRPr="00905218" w:rsidTr="00262D0E">
        <w:tc>
          <w:tcPr>
            <w:tcW w:w="1135" w:type="dxa"/>
            <w:vMerge/>
          </w:tcPr>
          <w:p w:rsidR="0044187D" w:rsidRPr="00BB4580" w:rsidRDefault="0044187D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5166" w:type="dxa"/>
            <w:gridSpan w:val="9"/>
            <w:shd w:val="clear" w:color="auto" w:fill="00FFCC"/>
          </w:tcPr>
          <w:p w:rsidR="0044187D" w:rsidRDefault="0044187D" w:rsidP="00F913B5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A56F8B">
              <w:rPr>
                <w:rFonts w:ascii="Times New Roman" w:hAnsi="Times New Roman" w:cs="Times New Roman"/>
                <w:b/>
                <w:sz w:val="14"/>
                <w:szCs w:val="16"/>
              </w:rPr>
              <w:t>ISO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13485</w:t>
            </w:r>
          </w:p>
        </w:tc>
      </w:tr>
      <w:tr w:rsidR="0044187D" w:rsidRPr="00905218" w:rsidTr="00262D0E">
        <w:tc>
          <w:tcPr>
            <w:tcW w:w="1135" w:type="dxa"/>
            <w:vMerge/>
          </w:tcPr>
          <w:p w:rsidR="0044187D" w:rsidRPr="00BB4580" w:rsidRDefault="0044187D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44187D" w:rsidRPr="00BB4580" w:rsidRDefault="006A03F1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560" w:type="dxa"/>
            <w:shd w:val="clear" w:color="auto" w:fill="CCFFCC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CCFF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20</w:t>
            </w:r>
          </w:p>
        </w:tc>
      </w:tr>
      <w:tr w:rsidR="0044187D" w:rsidRPr="00905218" w:rsidTr="00262D0E">
        <w:tc>
          <w:tcPr>
            <w:tcW w:w="1135" w:type="dxa"/>
            <w:vMerge/>
          </w:tcPr>
          <w:p w:rsidR="0044187D" w:rsidRPr="00BB4580" w:rsidRDefault="0044187D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5166" w:type="dxa"/>
            <w:gridSpan w:val="9"/>
            <w:shd w:val="clear" w:color="auto" w:fill="00FFCC"/>
          </w:tcPr>
          <w:p w:rsidR="0044187D" w:rsidRDefault="0044187D" w:rsidP="00F913B5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Иное  </w:t>
            </w:r>
          </w:p>
        </w:tc>
      </w:tr>
      <w:tr w:rsidR="0044187D" w:rsidRPr="00905218" w:rsidTr="00262D0E">
        <w:tc>
          <w:tcPr>
            <w:tcW w:w="1135" w:type="dxa"/>
            <w:vMerge/>
          </w:tcPr>
          <w:p w:rsidR="0044187D" w:rsidRPr="00BB4580" w:rsidRDefault="0044187D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44187D" w:rsidRDefault="006A03F1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  <w:p w:rsidR="0014393C" w:rsidRPr="00BB4580" w:rsidRDefault="0014393C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560" w:type="dxa"/>
            <w:shd w:val="clear" w:color="auto" w:fill="CCFFCC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CCFF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44187D" w:rsidRPr="00BB4580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</w:tr>
      <w:tr w:rsidR="0044187D" w:rsidRPr="00905218" w:rsidTr="00262D0E">
        <w:tc>
          <w:tcPr>
            <w:tcW w:w="16301" w:type="dxa"/>
            <w:gridSpan w:val="10"/>
            <w:shd w:val="clear" w:color="auto" w:fill="00FFCC"/>
          </w:tcPr>
          <w:p w:rsidR="0044187D" w:rsidRDefault="0044187D" w:rsidP="0005378A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966683">
              <w:rPr>
                <w:rFonts w:ascii="Times New Roman" w:hAnsi="Times New Roman" w:cs="Times New Roman"/>
                <w:b/>
                <w:sz w:val="14"/>
              </w:rPr>
              <w:t>Аккредитованные органы по сертификации</w:t>
            </w:r>
            <w:r>
              <w:rPr>
                <w:rFonts w:ascii="Times New Roman" w:hAnsi="Times New Roman" w:cs="Times New Roman"/>
                <w:b/>
                <w:sz w:val="14"/>
              </w:rPr>
              <w:t xml:space="preserve"> персонала</w:t>
            </w:r>
          </w:p>
          <w:p w:rsidR="0044187D" w:rsidRDefault="0044187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</w:tr>
      <w:tr w:rsidR="00FA1348" w:rsidRPr="00905218" w:rsidTr="00262D0E">
        <w:tc>
          <w:tcPr>
            <w:tcW w:w="1135" w:type="dxa"/>
          </w:tcPr>
          <w:p w:rsidR="00FA1348" w:rsidRDefault="00FA1348" w:rsidP="00C06E7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66683">
              <w:rPr>
                <w:rFonts w:ascii="Times New Roman" w:hAnsi="Times New Roman" w:cs="Times New Roman"/>
                <w:b/>
                <w:sz w:val="14"/>
                <w:szCs w:val="14"/>
              </w:rPr>
              <w:t>ОС экспертов-аудиторов</w:t>
            </w:r>
          </w:p>
          <w:p w:rsidR="00FA1348" w:rsidRPr="00966683" w:rsidRDefault="00FA1348" w:rsidP="00C06E7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FA1348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CCFFFF"/>
          </w:tcPr>
          <w:p w:rsidR="00FA1348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560" w:type="dxa"/>
            <w:shd w:val="clear" w:color="auto" w:fill="CCFFCC"/>
          </w:tcPr>
          <w:p w:rsidR="00FA1348" w:rsidRDefault="00587154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7154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FA1348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8976B5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FA1348" w:rsidRDefault="00FA1348">
            <w:r w:rsidRPr="00C27CB1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FA1348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FA1348" w:rsidRPr="00074D4B" w:rsidRDefault="00FA1348">
            <w:pPr>
              <w:rPr>
                <w:b/>
              </w:rPr>
            </w:pPr>
            <w:r w:rsidRPr="00074D4B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FA1348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877DEA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FA1348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3</w:t>
            </w:r>
          </w:p>
        </w:tc>
      </w:tr>
      <w:tr w:rsidR="00FA1348" w:rsidRPr="00905218" w:rsidTr="00262D0E">
        <w:tc>
          <w:tcPr>
            <w:tcW w:w="1135" w:type="dxa"/>
          </w:tcPr>
          <w:p w:rsidR="00FA1348" w:rsidRDefault="00FA1348" w:rsidP="00C06E7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66683">
              <w:rPr>
                <w:rFonts w:ascii="Times New Roman" w:hAnsi="Times New Roman" w:cs="Times New Roman"/>
                <w:b/>
                <w:sz w:val="14"/>
                <w:szCs w:val="14"/>
              </w:rPr>
              <w:t>ОС экспертов-</w:t>
            </w:r>
            <w:proofErr w:type="spellStart"/>
            <w:r w:rsidRPr="00966683">
              <w:rPr>
                <w:rFonts w:ascii="Times New Roman" w:hAnsi="Times New Roman" w:cs="Times New Roman"/>
                <w:b/>
                <w:sz w:val="14"/>
                <w:szCs w:val="14"/>
              </w:rPr>
              <w:t>энергоаудиторов</w:t>
            </w:r>
            <w:proofErr w:type="spellEnd"/>
          </w:p>
          <w:p w:rsidR="00FA1348" w:rsidRPr="00966683" w:rsidRDefault="00FA1348" w:rsidP="00C06E7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FA1348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FA1348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560" w:type="dxa"/>
            <w:shd w:val="clear" w:color="auto" w:fill="CCFFCC"/>
          </w:tcPr>
          <w:p w:rsidR="00FA1348" w:rsidRDefault="00587154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7154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FA1348" w:rsidRPr="00CA52CA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FA1348" w:rsidRDefault="00FA1348">
            <w:r w:rsidRPr="00C27CB1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FA1348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FA1348" w:rsidRPr="00074D4B" w:rsidRDefault="00FA1348">
            <w:pPr>
              <w:rPr>
                <w:b/>
              </w:rPr>
            </w:pPr>
            <w:r w:rsidRPr="00074D4B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FA1348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842" w:type="dxa"/>
            <w:shd w:val="clear" w:color="auto" w:fill="FFFFCC"/>
          </w:tcPr>
          <w:p w:rsidR="00FA1348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</w:tr>
      <w:tr w:rsidR="00FA1348" w:rsidRPr="00905218" w:rsidTr="00262D0E">
        <w:tc>
          <w:tcPr>
            <w:tcW w:w="1135" w:type="dxa"/>
          </w:tcPr>
          <w:p w:rsidR="00FA1348" w:rsidRDefault="00FA1348" w:rsidP="00C06E7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66683">
              <w:rPr>
                <w:rFonts w:ascii="Times New Roman" w:hAnsi="Times New Roman" w:cs="Times New Roman"/>
                <w:b/>
                <w:sz w:val="14"/>
                <w:szCs w:val="14"/>
              </w:rPr>
              <w:t>ОС персонала в области сварки</w:t>
            </w:r>
          </w:p>
          <w:p w:rsidR="00FA1348" w:rsidRPr="00966683" w:rsidRDefault="00FA1348" w:rsidP="00C06E7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FA1348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CCFFFF"/>
          </w:tcPr>
          <w:p w:rsidR="00FA1348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560" w:type="dxa"/>
            <w:shd w:val="clear" w:color="auto" w:fill="CCFFCC"/>
          </w:tcPr>
          <w:p w:rsidR="00FA1348" w:rsidRDefault="00587154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842" w:type="dxa"/>
            <w:shd w:val="clear" w:color="auto" w:fill="CCFF99"/>
          </w:tcPr>
          <w:p w:rsidR="00FA1348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FFFF99"/>
          </w:tcPr>
          <w:p w:rsidR="00FA1348" w:rsidRDefault="00FA1348">
            <w:r w:rsidRPr="00C27CB1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FA1348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FA1348" w:rsidRPr="00074D4B" w:rsidRDefault="00FA1348">
            <w:pPr>
              <w:rPr>
                <w:b/>
              </w:rPr>
            </w:pPr>
            <w:r w:rsidRPr="00074D4B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FA1348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877DEA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FA1348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</w:tr>
      <w:tr w:rsidR="00FA1348" w:rsidRPr="00905218" w:rsidTr="00262D0E">
        <w:tc>
          <w:tcPr>
            <w:tcW w:w="1135" w:type="dxa"/>
          </w:tcPr>
          <w:p w:rsidR="00FA1348" w:rsidRDefault="00FA1348" w:rsidP="00C06E7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66683">
              <w:rPr>
                <w:rFonts w:ascii="Times New Roman" w:hAnsi="Times New Roman" w:cs="Times New Roman"/>
                <w:b/>
                <w:sz w:val="14"/>
                <w:szCs w:val="14"/>
              </w:rPr>
              <w:t>ОС персонала в области неразрушающего контроля</w:t>
            </w:r>
          </w:p>
          <w:p w:rsidR="00FA1348" w:rsidRPr="00966683" w:rsidRDefault="00FA1348" w:rsidP="00C06E7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FA1348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CCFFFF"/>
          </w:tcPr>
          <w:p w:rsidR="00FA1348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560" w:type="dxa"/>
            <w:shd w:val="clear" w:color="auto" w:fill="CCFFCC"/>
          </w:tcPr>
          <w:p w:rsidR="00FA1348" w:rsidRDefault="00587154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842" w:type="dxa"/>
            <w:shd w:val="clear" w:color="auto" w:fill="CCFF99"/>
          </w:tcPr>
          <w:p w:rsidR="00FA1348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FFFF99"/>
          </w:tcPr>
          <w:p w:rsidR="00FA1348" w:rsidRDefault="00FA1348">
            <w:r w:rsidRPr="00C27CB1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FA1348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FA1348" w:rsidRPr="00074D4B" w:rsidRDefault="00FA1348">
            <w:pPr>
              <w:rPr>
                <w:b/>
              </w:rPr>
            </w:pPr>
            <w:r w:rsidRPr="00074D4B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FA1348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842" w:type="dxa"/>
            <w:shd w:val="clear" w:color="auto" w:fill="FFFFCC"/>
          </w:tcPr>
          <w:p w:rsidR="00FA1348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6</w:t>
            </w:r>
          </w:p>
        </w:tc>
      </w:tr>
      <w:tr w:rsidR="00FA1348" w:rsidRPr="00905218" w:rsidTr="00262D0E">
        <w:tc>
          <w:tcPr>
            <w:tcW w:w="1135" w:type="dxa"/>
          </w:tcPr>
          <w:p w:rsidR="00FA1348" w:rsidRDefault="00FA1348" w:rsidP="00C06E7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66683">
              <w:rPr>
                <w:rFonts w:ascii="Times New Roman" w:hAnsi="Times New Roman" w:cs="Times New Roman"/>
                <w:b/>
                <w:sz w:val="14"/>
                <w:szCs w:val="14"/>
              </w:rPr>
              <w:t>ОС персонала в области</w:t>
            </w: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поверки средств измерений</w:t>
            </w:r>
          </w:p>
          <w:p w:rsidR="00FA1348" w:rsidRPr="00966683" w:rsidRDefault="00FA1348" w:rsidP="00C06E7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FA1348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FA1348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560" w:type="dxa"/>
            <w:shd w:val="clear" w:color="auto" w:fill="CCFFCC"/>
          </w:tcPr>
          <w:p w:rsidR="00FA1348" w:rsidRDefault="00587154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842" w:type="dxa"/>
            <w:shd w:val="clear" w:color="auto" w:fill="CCFF99"/>
          </w:tcPr>
          <w:p w:rsidR="00FA1348" w:rsidRPr="00CA52CA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FA1348" w:rsidRDefault="00FA1348">
            <w:r w:rsidRPr="00C27CB1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FA1348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FA1348" w:rsidRPr="00074D4B" w:rsidRDefault="00FA1348">
            <w:pPr>
              <w:rPr>
                <w:b/>
              </w:rPr>
            </w:pPr>
            <w:r w:rsidRPr="00074D4B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FA1348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842" w:type="dxa"/>
            <w:shd w:val="clear" w:color="auto" w:fill="FFFFCC"/>
          </w:tcPr>
          <w:p w:rsidR="00FA1348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</w:tr>
      <w:tr w:rsidR="00FA1348" w:rsidRPr="00905218" w:rsidTr="00262D0E">
        <w:tc>
          <w:tcPr>
            <w:tcW w:w="1135" w:type="dxa"/>
          </w:tcPr>
          <w:p w:rsidR="00FA1348" w:rsidRDefault="00FA1348" w:rsidP="00C06E7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ОС персонала в области сертификации продукции</w:t>
            </w:r>
          </w:p>
          <w:p w:rsidR="00FA1348" w:rsidRPr="00966683" w:rsidRDefault="00FA1348" w:rsidP="00C06E7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FA1348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E9358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FA1348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E9358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560" w:type="dxa"/>
            <w:shd w:val="clear" w:color="auto" w:fill="CCFFCC"/>
          </w:tcPr>
          <w:p w:rsidR="00FA1348" w:rsidRDefault="00587154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7154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FA1348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FFFF99"/>
          </w:tcPr>
          <w:p w:rsidR="00FA1348" w:rsidRDefault="00FA1348">
            <w:r w:rsidRPr="00C27CB1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FA1348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FA1348" w:rsidRPr="00074D4B" w:rsidRDefault="00FA1348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701" w:type="dxa"/>
            <w:shd w:val="clear" w:color="auto" w:fill="66FFCC"/>
          </w:tcPr>
          <w:p w:rsidR="00FA1348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877DEA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FA1348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</w:tr>
      <w:tr w:rsidR="00FA1348" w:rsidRPr="00905218" w:rsidTr="00262D0E">
        <w:tc>
          <w:tcPr>
            <w:tcW w:w="1135" w:type="dxa"/>
          </w:tcPr>
          <w:p w:rsidR="00FA1348" w:rsidRDefault="00FA1348" w:rsidP="00C06E7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Иное</w:t>
            </w:r>
          </w:p>
          <w:p w:rsidR="00FA1348" w:rsidRPr="00966683" w:rsidRDefault="00FA1348" w:rsidP="00C06E7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FA1348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FA1348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E9358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560" w:type="dxa"/>
            <w:shd w:val="clear" w:color="auto" w:fill="CCFFCC"/>
          </w:tcPr>
          <w:p w:rsidR="00FA1348" w:rsidRDefault="00587154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7154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FA1348" w:rsidRPr="00CA52CA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FA1348" w:rsidRDefault="00FA1348">
            <w:r w:rsidRPr="00C27CB1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FA1348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FA1348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074D4B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FA1348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ОС в области оценки соответствия – 5</w:t>
            </w:r>
          </w:p>
          <w:p w:rsidR="00FA1348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842" w:type="dxa"/>
            <w:shd w:val="clear" w:color="auto" w:fill="FFFFCC"/>
          </w:tcPr>
          <w:p w:rsidR="00FA1348" w:rsidRDefault="00FA134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3D7E60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</w:tr>
      <w:tr w:rsidR="008976B5" w:rsidRPr="00905218" w:rsidTr="00262D0E">
        <w:tc>
          <w:tcPr>
            <w:tcW w:w="16301" w:type="dxa"/>
            <w:gridSpan w:val="10"/>
            <w:shd w:val="clear" w:color="auto" w:fill="00FFCC"/>
          </w:tcPr>
          <w:p w:rsidR="008976B5" w:rsidRDefault="008976B5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Аккредитованные испытательные лаборатории</w:t>
            </w:r>
          </w:p>
          <w:p w:rsidR="008976B5" w:rsidRDefault="008976B5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</w:tr>
      <w:tr w:rsidR="00E93587" w:rsidRPr="00905218" w:rsidTr="00262D0E">
        <w:tc>
          <w:tcPr>
            <w:tcW w:w="1135" w:type="dxa"/>
          </w:tcPr>
          <w:p w:rsidR="00E93587" w:rsidRPr="00BB4580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Пищевая и с/х продукция, в </w:t>
            </w:r>
            <w:proofErr w:type="spellStart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т.ч</w:t>
            </w:r>
            <w:proofErr w:type="spellEnd"/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. корма</w:t>
            </w:r>
          </w:p>
        </w:tc>
        <w:tc>
          <w:tcPr>
            <w:tcW w:w="1417" w:type="dxa"/>
            <w:shd w:val="clear" w:color="auto" w:fill="FFCC99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15</w:t>
            </w:r>
          </w:p>
        </w:tc>
        <w:tc>
          <w:tcPr>
            <w:tcW w:w="1701" w:type="dxa"/>
            <w:shd w:val="clear" w:color="auto" w:fill="CCFFFF"/>
          </w:tcPr>
          <w:p w:rsidR="00E93587" w:rsidRPr="00E93587" w:rsidRDefault="00F8648C" w:rsidP="00D87EB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516</w:t>
            </w:r>
          </w:p>
        </w:tc>
        <w:tc>
          <w:tcPr>
            <w:tcW w:w="1560" w:type="dxa"/>
            <w:shd w:val="clear" w:color="auto" w:fill="CCFFCC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104</w:t>
            </w:r>
          </w:p>
        </w:tc>
        <w:tc>
          <w:tcPr>
            <w:tcW w:w="1842" w:type="dxa"/>
            <w:shd w:val="clear" w:color="auto" w:fill="CCFF99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33</w:t>
            </w:r>
          </w:p>
        </w:tc>
        <w:tc>
          <w:tcPr>
            <w:tcW w:w="1701" w:type="dxa"/>
            <w:shd w:val="clear" w:color="auto" w:fill="FFFF99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37</w:t>
            </w:r>
          </w:p>
        </w:tc>
        <w:tc>
          <w:tcPr>
            <w:tcW w:w="1701" w:type="dxa"/>
            <w:shd w:val="clear" w:color="auto" w:fill="CCECFF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17</w:t>
            </w:r>
          </w:p>
        </w:tc>
        <w:tc>
          <w:tcPr>
            <w:tcW w:w="1701" w:type="dxa"/>
            <w:shd w:val="clear" w:color="auto" w:fill="66FFCC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113</w:t>
            </w:r>
          </w:p>
        </w:tc>
        <w:tc>
          <w:tcPr>
            <w:tcW w:w="1842" w:type="dxa"/>
            <w:shd w:val="clear" w:color="auto" w:fill="FFFFCC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198</w:t>
            </w:r>
          </w:p>
        </w:tc>
      </w:tr>
      <w:tr w:rsidR="00E93587" w:rsidRPr="00905218" w:rsidTr="00262D0E">
        <w:tc>
          <w:tcPr>
            <w:tcW w:w="1135" w:type="dxa"/>
          </w:tcPr>
          <w:p w:rsidR="00E93587" w:rsidRPr="00BB4580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Биологические объекты, материалы и жидкости (животных и человека)</w:t>
            </w:r>
          </w:p>
          <w:p w:rsidR="00E93587" w:rsidRPr="00BB4580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9624F9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E93587" w:rsidRPr="00E93587" w:rsidRDefault="00F8648C" w:rsidP="00D87EB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154</w:t>
            </w:r>
          </w:p>
        </w:tc>
        <w:tc>
          <w:tcPr>
            <w:tcW w:w="1560" w:type="dxa"/>
            <w:shd w:val="clear" w:color="auto" w:fill="CCFFCC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3505AF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E93587" w:rsidRPr="00CA52CA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 (медицинские лаборатории)</w:t>
            </w:r>
          </w:p>
        </w:tc>
        <w:tc>
          <w:tcPr>
            <w:tcW w:w="1701" w:type="dxa"/>
            <w:shd w:val="clear" w:color="auto" w:fill="CCECFF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70</w:t>
            </w:r>
          </w:p>
        </w:tc>
        <w:tc>
          <w:tcPr>
            <w:tcW w:w="1701" w:type="dxa"/>
            <w:shd w:val="clear" w:color="auto" w:fill="66FFCC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</w:p>
        </w:tc>
        <w:tc>
          <w:tcPr>
            <w:tcW w:w="1842" w:type="dxa"/>
            <w:shd w:val="clear" w:color="auto" w:fill="FFFFCC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7E08E0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</w:tr>
      <w:tr w:rsidR="00E93587" w:rsidRPr="00905218" w:rsidTr="00262D0E">
        <w:tc>
          <w:tcPr>
            <w:tcW w:w="1135" w:type="dxa"/>
          </w:tcPr>
          <w:p w:rsidR="00E93587" w:rsidRPr="00BB4580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Топливо, нефтепродукты</w:t>
            </w:r>
          </w:p>
          <w:p w:rsidR="00E93587" w:rsidRPr="00BB4580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701" w:type="dxa"/>
            <w:shd w:val="clear" w:color="auto" w:fill="CCFFFF"/>
          </w:tcPr>
          <w:p w:rsidR="00E93587" w:rsidRPr="00E93587" w:rsidRDefault="00F8648C" w:rsidP="00D87EB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98</w:t>
            </w:r>
          </w:p>
        </w:tc>
        <w:tc>
          <w:tcPr>
            <w:tcW w:w="1560" w:type="dxa"/>
            <w:shd w:val="clear" w:color="auto" w:fill="CCFFCC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36</w:t>
            </w:r>
          </w:p>
        </w:tc>
        <w:tc>
          <w:tcPr>
            <w:tcW w:w="1842" w:type="dxa"/>
            <w:shd w:val="clear" w:color="auto" w:fill="CCFF99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10</w:t>
            </w:r>
          </w:p>
        </w:tc>
        <w:tc>
          <w:tcPr>
            <w:tcW w:w="1701" w:type="dxa"/>
            <w:shd w:val="clear" w:color="auto" w:fill="FFFF99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3</w:t>
            </w:r>
          </w:p>
        </w:tc>
        <w:tc>
          <w:tcPr>
            <w:tcW w:w="1701" w:type="dxa"/>
            <w:shd w:val="clear" w:color="auto" w:fill="CCECFF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19</w:t>
            </w:r>
          </w:p>
        </w:tc>
        <w:tc>
          <w:tcPr>
            <w:tcW w:w="1701" w:type="dxa"/>
            <w:shd w:val="clear" w:color="auto" w:fill="66FFCC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11</w:t>
            </w:r>
          </w:p>
        </w:tc>
        <w:tc>
          <w:tcPr>
            <w:tcW w:w="1842" w:type="dxa"/>
            <w:shd w:val="clear" w:color="auto" w:fill="FFFFCC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97</w:t>
            </w:r>
          </w:p>
        </w:tc>
      </w:tr>
      <w:tr w:rsidR="00E93587" w:rsidRPr="00905218" w:rsidTr="00262D0E">
        <w:tc>
          <w:tcPr>
            <w:tcW w:w="1135" w:type="dxa"/>
          </w:tcPr>
          <w:p w:rsidR="00E93587" w:rsidRPr="00BB4580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Химическая продукция (кроме нефтепродуктов и топлива)</w:t>
            </w:r>
          </w:p>
          <w:p w:rsidR="00E93587" w:rsidRPr="00BB4580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</w:p>
        </w:tc>
        <w:tc>
          <w:tcPr>
            <w:tcW w:w="1701" w:type="dxa"/>
            <w:shd w:val="clear" w:color="auto" w:fill="CCFFFF"/>
          </w:tcPr>
          <w:p w:rsidR="00E93587" w:rsidRPr="00E93587" w:rsidRDefault="00F8648C" w:rsidP="00D87EB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87</w:t>
            </w:r>
          </w:p>
        </w:tc>
        <w:tc>
          <w:tcPr>
            <w:tcW w:w="1560" w:type="dxa"/>
            <w:shd w:val="clear" w:color="auto" w:fill="CCFFCC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3505AF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E93587" w:rsidRPr="00CA52CA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7</w:t>
            </w:r>
          </w:p>
        </w:tc>
        <w:tc>
          <w:tcPr>
            <w:tcW w:w="1701" w:type="dxa"/>
            <w:shd w:val="clear" w:color="auto" w:fill="CCECFF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16</w:t>
            </w:r>
          </w:p>
        </w:tc>
        <w:tc>
          <w:tcPr>
            <w:tcW w:w="1701" w:type="dxa"/>
            <w:shd w:val="clear" w:color="auto" w:fill="66FFCC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55</w:t>
            </w:r>
          </w:p>
        </w:tc>
        <w:tc>
          <w:tcPr>
            <w:tcW w:w="1842" w:type="dxa"/>
            <w:shd w:val="clear" w:color="auto" w:fill="FFFFCC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112</w:t>
            </w:r>
          </w:p>
        </w:tc>
      </w:tr>
      <w:tr w:rsidR="00E93587" w:rsidRPr="00905218" w:rsidTr="00262D0E">
        <w:tc>
          <w:tcPr>
            <w:tcW w:w="1135" w:type="dxa"/>
          </w:tcPr>
          <w:p w:rsidR="00E93587" w:rsidRPr="00BB4580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Строительство, дорожное строительство, мебельная продукция</w:t>
            </w:r>
          </w:p>
          <w:p w:rsidR="00E93587" w:rsidRPr="00BB4580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8</w:t>
            </w:r>
          </w:p>
        </w:tc>
        <w:tc>
          <w:tcPr>
            <w:tcW w:w="1701" w:type="dxa"/>
            <w:shd w:val="clear" w:color="auto" w:fill="CCFFFF"/>
          </w:tcPr>
          <w:p w:rsidR="00E93587" w:rsidRPr="00E93587" w:rsidRDefault="00F8648C" w:rsidP="00D87EB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376, мебельная продукция, древесина - 70</w:t>
            </w:r>
          </w:p>
        </w:tc>
        <w:tc>
          <w:tcPr>
            <w:tcW w:w="1560" w:type="dxa"/>
            <w:shd w:val="clear" w:color="auto" w:fill="CCFFCC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46</w:t>
            </w:r>
          </w:p>
        </w:tc>
        <w:tc>
          <w:tcPr>
            <w:tcW w:w="1842" w:type="dxa"/>
            <w:shd w:val="clear" w:color="auto" w:fill="CCFF99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16 (сырье для строительства и строительные материалы)</w:t>
            </w:r>
          </w:p>
        </w:tc>
        <w:tc>
          <w:tcPr>
            <w:tcW w:w="1701" w:type="dxa"/>
            <w:shd w:val="clear" w:color="auto" w:fill="FFFF99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20</w:t>
            </w:r>
          </w:p>
        </w:tc>
        <w:tc>
          <w:tcPr>
            <w:tcW w:w="1701" w:type="dxa"/>
            <w:shd w:val="clear" w:color="auto" w:fill="CCECFF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52</w:t>
            </w:r>
          </w:p>
        </w:tc>
        <w:tc>
          <w:tcPr>
            <w:tcW w:w="1701" w:type="dxa"/>
            <w:shd w:val="clear" w:color="auto" w:fill="66FFCC"/>
          </w:tcPr>
          <w:p w:rsidR="00E93587" w:rsidRDefault="00E93587" w:rsidP="0068213F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71</w:t>
            </w:r>
          </w:p>
        </w:tc>
        <w:tc>
          <w:tcPr>
            <w:tcW w:w="1842" w:type="dxa"/>
            <w:shd w:val="clear" w:color="auto" w:fill="FFFFCC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200</w:t>
            </w:r>
          </w:p>
        </w:tc>
      </w:tr>
      <w:tr w:rsidR="00E93587" w:rsidRPr="00905218" w:rsidTr="00262D0E">
        <w:tc>
          <w:tcPr>
            <w:tcW w:w="1135" w:type="dxa"/>
          </w:tcPr>
          <w:p w:rsidR="00E93587" w:rsidRPr="00BB4580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Радиоэлектроника, низковольтное оборудование</w:t>
            </w:r>
          </w:p>
          <w:p w:rsidR="00E93587" w:rsidRPr="00BB4580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85</w:t>
            </w:r>
          </w:p>
        </w:tc>
        <w:tc>
          <w:tcPr>
            <w:tcW w:w="1701" w:type="dxa"/>
            <w:shd w:val="clear" w:color="auto" w:fill="CCFFFF"/>
          </w:tcPr>
          <w:p w:rsidR="00E93587" w:rsidRPr="00E93587" w:rsidRDefault="00F8648C" w:rsidP="00D87EB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61</w:t>
            </w:r>
          </w:p>
        </w:tc>
        <w:tc>
          <w:tcPr>
            <w:tcW w:w="1560" w:type="dxa"/>
            <w:shd w:val="clear" w:color="auto" w:fill="CCFFCC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38</w:t>
            </w:r>
          </w:p>
        </w:tc>
        <w:tc>
          <w:tcPr>
            <w:tcW w:w="1842" w:type="dxa"/>
            <w:shd w:val="clear" w:color="auto" w:fill="CCFF99"/>
          </w:tcPr>
          <w:p w:rsidR="00E93587" w:rsidRPr="00CA52CA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3</w:t>
            </w:r>
          </w:p>
        </w:tc>
        <w:tc>
          <w:tcPr>
            <w:tcW w:w="1701" w:type="dxa"/>
            <w:shd w:val="clear" w:color="auto" w:fill="CCECFF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6</w:t>
            </w:r>
          </w:p>
        </w:tc>
        <w:tc>
          <w:tcPr>
            <w:tcW w:w="1701" w:type="dxa"/>
            <w:shd w:val="clear" w:color="auto" w:fill="66FFCC"/>
          </w:tcPr>
          <w:p w:rsidR="00E93587" w:rsidRDefault="00E93587" w:rsidP="0068213F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8213F">
              <w:rPr>
                <w:rFonts w:ascii="Times New Roman" w:hAnsi="Times New Roman" w:cs="Times New Roman"/>
                <w:b/>
                <w:sz w:val="14"/>
                <w:szCs w:val="16"/>
              </w:rPr>
              <w:t>54</w:t>
            </w:r>
          </w:p>
        </w:tc>
        <w:tc>
          <w:tcPr>
            <w:tcW w:w="1842" w:type="dxa"/>
            <w:shd w:val="clear" w:color="auto" w:fill="FFFFCC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88</w:t>
            </w:r>
          </w:p>
        </w:tc>
      </w:tr>
      <w:tr w:rsidR="00E93587" w:rsidRPr="00905218" w:rsidTr="00262D0E">
        <w:tc>
          <w:tcPr>
            <w:tcW w:w="1135" w:type="dxa"/>
          </w:tcPr>
          <w:p w:rsidR="00E93587" w:rsidRPr="00BB4580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Электроустановки, оптическое оборудование</w:t>
            </w:r>
          </w:p>
          <w:p w:rsidR="00E93587" w:rsidRPr="00BB4580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701" w:type="dxa"/>
            <w:shd w:val="clear" w:color="auto" w:fill="CCFFFF"/>
          </w:tcPr>
          <w:p w:rsidR="00E93587" w:rsidRPr="00E93587" w:rsidRDefault="00F8648C" w:rsidP="00D87EB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840</w:t>
            </w:r>
          </w:p>
        </w:tc>
        <w:tc>
          <w:tcPr>
            <w:tcW w:w="1560" w:type="dxa"/>
            <w:shd w:val="clear" w:color="auto" w:fill="CCFFCC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21</w:t>
            </w:r>
          </w:p>
        </w:tc>
        <w:tc>
          <w:tcPr>
            <w:tcW w:w="1842" w:type="dxa"/>
            <w:shd w:val="clear" w:color="auto" w:fill="CCFF99"/>
          </w:tcPr>
          <w:p w:rsidR="00E93587" w:rsidRPr="00CA52CA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D1A68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074D4B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E93587" w:rsidRDefault="00E93587" w:rsidP="0068213F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8213F">
              <w:rPr>
                <w:rFonts w:ascii="Times New Roman" w:hAnsi="Times New Roman" w:cs="Times New Roman"/>
                <w:b/>
                <w:sz w:val="14"/>
                <w:szCs w:val="16"/>
              </w:rPr>
              <w:t>54</w:t>
            </w:r>
          </w:p>
        </w:tc>
        <w:tc>
          <w:tcPr>
            <w:tcW w:w="1842" w:type="dxa"/>
            <w:shd w:val="clear" w:color="auto" w:fill="FFFFCC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10</w:t>
            </w:r>
          </w:p>
        </w:tc>
      </w:tr>
      <w:tr w:rsidR="00E93587" w:rsidRPr="00905218" w:rsidTr="00262D0E">
        <w:tc>
          <w:tcPr>
            <w:tcW w:w="1135" w:type="dxa"/>
          </w:tcPr>
          <w:p w:rsidR="00E93587" w:rsidRPr="00BB4580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Машиностроение, станкостроение</w:t>
            </w:r>
          </w:p>
          <w:p w:rsidR="00E93587" w:rsidRPr="00BB4580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CCFFFF"/>
          </w:tcPr>
          <w:p w:rsidR="00E93587" w:rsidRPr="00E93587" w:rsidRDefault="00F8648C" w:rsidP="00D87EB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29</w:t>
            </w:r>
          </w:p>
        </w:tc>
        <w:tc>
          <w:tcPr>
            <w:tcW w:w="1560" w:type="dxa"/>
            <w:shd w:val="clear" w:color="auto" w:fill="CCFFCC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46</w:t>
            </w:r>
          </w:p>
        </w:tc>
        <w:tc>
          <w:tcPr>
            <w:tcW w:w="1842" w:type="dxa"/>
            <w:shd w:val="clear" w:color="auto" w:fill="CCFF99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</w:p>
        </w:tc>
        <w:tc>
          <w:tcPr>
            <w:tcW w:w="1701" w:type="dxa"/>
            <w:shd w:val="clear" w:color="auto" w:fill="FFFF99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D1A68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66FFCC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8213F">
              <w:rPr>
                <w:rFonts w:ascii="Times New Roman" w:hAnsi="Times New Roman" w:cs="Times New Roman"/>
                <w:b/>
                <w:sz w:val="14"/>
                <w:szCs w:val="16"/>
              </w:rPr>
              <w:t>85</w:t>
            </w:r>
          </w:p>
        </w:tc>
        <w:tc>
          <w:tcPr>
            <w:tcW w:w="1842" w:type="dxa"/>
            <w:shd w:val="clear" w:color="auto" w:fill="FFFFCC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54</w:t>
            </w:r>
          </w:p>
        </w:tc>
      </w:tr>
      <w:tr w:rsidR="00E93587" w:rsidRPr="00905218" w:rsidTr="00262D0E">
        <w:tc>
          <w:tcPr>
            <w:tcW w:w="1135" w:type="dxa"/>
          </w:tcPr>
          <w:p w:rsidR="00E93587" w:rsidRPr="00BB4580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Промышленная безопасность (неразрушающий контроль)</w:t>
            </w:r>
          </w:p>
          <w:p w:rsidR="00E93587" w:rsidRPr="00BB4580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701" w:type="dxa"/>
            <w:shd w:val="clear" w:color="auto" w:fill="CCFFFF"/>
          </w:tcPr>
          <w:p w:rsidR="00E93587" w:rsidRPr="00E93587" w:rsidRDefault="00F8648C" w:rsidP="00D87EB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224</w:t>
            </w:r>
          </w:p>
        </w:tc>
        <w:tc>
          <w:tcPr>
            <w:tcW w:w="1560" w:type="dxa"/>
            <w:shd w:val="clear" w:color="auto" w:fill="CCFFCC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43</w:t>
            </w:r>
          </w:p>
        </w:tc>
        <w:tc>
          <w:tcPr>
            <w:tcW w:w="1842" w:type="dxa"/>
            <w:shd w:val="clear" w:color="auto" w:fill="CCFF99"/>
          </w:tcPr>
          <w:p w:rsidR="00E93587" w:rsidRPr="00CA52CA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701" w:type="dxa"/>
            <w:shd w:val="clear" w:color="auto" w:fill="CCECFF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</w:p>
        </w:tc>
        <w:tc>
          <w:tcPr>
            <w:tcW w:w="1701" w:type="dxa"/>
            <w:shd w:val="clear" w:color="auto" w:fill="66FFCC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23</w:t>
            </w:r>
          </w:p>
        </w:tc>
        <w:tc>
          <w:tcPr>
            <w:tcW w:w="1842" w:type="dxa"/>
            <w:shd w:val="clear" w:color="auto" w:fill="FFFFCC"/>
          </w:tcPr>
          <w:p w:rsidR="00E93587" w:rsidRDefault="00E9358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14</w:t>
            </w:r>
          </w:p>
        </w:tc>
      </w:tr>
      <w:tr w:rsidR="00C27FE7" w:rsidRPr="00905218" w:rsidTr="00262D0E">
        <w:tc>
          <w:tcPr>
            <w:tcW w:w="1135" w:type="dxa"/>
          </w:tcPr>
          <w:p w:rsidR="00C27FE7" w:rsidRPr="00BB4580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Пиротехнические изделия, взрывчатые вещества, боеприпасы</w:t>
            </w:r>
          </w:p>
          <w:p w:rsidR="00C27FE7" w:rsidRPr="00BB4580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CCFFFF"/>
          </w:tcPr>
          <w:p w:rsidR="00C27FE7" w:rsidRDefault="00F8648C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</w:p>
        </w:tc>
        <w:tc>
          <w:tcPr>
            <w:tcW w:w="1560" w:type="dxa"/>
            <w:shd w:val="clear" w:color="auto" w:fill="CCFFCC"/>
          </w:tcPr>
          <w:p w:rsidR="00C27FE7" w:rsidRDefault="003505AF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842" w:type="dxa"/>
            <w:shd w:val="clear" w:color="auto" w:fill="CCFF99"/>
          </w:tcPr>
          <w:p w:rsidR="00C27FE7" w:rsidRPr="00CA52CA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C27FE7" w:rsidRDefault="001D1A6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D1A68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074D4B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C27FE7" w:rsidRDefault="001E0E9E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E0E9E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10</w:t>
            </w:r>
          </w:p>
        </w:tc>
      </w:tr>
      <w:tr w:rsidR="00C27FE7" w:rsidRPr="00905218" w:rsidTr="00262D0E">
        <w:tc>
          <w:tcPr>
            <w:tcW w:w="1135" w:type="dxa"/>
          </w:tcPr>
          <w:p w:rsidR="00C27FE7" w:rsidRPr="00BB4580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Транспортные средства, в </w:t>
            </w: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том числе на соответствие Правил ЕЭК ООН</w:t>
            </w:r>
          </w:p>
          <w:p w:rsidR="00C27FE7" w:rsidRPr="00BB4580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C27FE7" w:rsidRDefault="00F8648C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44</w:t>
            </w:r>
          </w:p>
        </w:tc>
        <w:tc>
          <w:tcPr>
            <w:tcW w:w="1560" w:type="dxa"/>
            <w:shd w:val="clear" w:color="auto" w:fill="CCFFCC"/>
          </w:tcPr>
          <w:p w:rsidR="00C27FE7" w:rsidRDefault="003505AF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34</w:t>
            </w:r>
          </w:p>
        </w:tc>
        <w:tc>
          <w:tcPr>
            <w:tcW w:w="1842" w:type="dxa"/>
            <w:shd w:val="clear" w:color="auto" w:fill="CCFF99"/>
          </w:tcPr>
          <w:p w:rsidR="00C27FE7" w:rsidRPr="00CA52CA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C27FE7" w:rsidRDefault="001D1A6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D1A68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074D4B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C27FE7" w:rsidRDefault="001E0E9E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10</w:t>
            </w:r>
          </w:p>
        </w:tc>
        <w:tc>
          <w:tcPr>
            <w:tcW w:w="1842" w:type="dxa"/>
            <w:shd w:val="clear" w:color="auto" w:fill="FFFFCC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117</w:t>
            </w:r>
          </w:p>
        </w:tc>
      </w:tr>
      <w:tr w:rsidR="00C27FE7" w:rsidRPr="00905218" w:rsidTr="00262D0E">
        <w:tc>
          <w:tcPr>
            <w:tcW w:w="1135" w:type="dxa"/>
          </w:tcPr>
          <w:p w:rsidR="00C27FE7" w:rsidRPr="00BB4580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Продукция легкой промышленности, средства индивидуальной защиты</w:t>
            </w:r>
          </w:p>
          <w:p w:rsidR="00C27FE7" w:rsidRPr="00BB4580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3</w:t>
            </w:r>
          </w:p>
        </w:tc>
        <w:tc>
          <w:tcPr>
            <w:tcW w:w="1701" w:type="dxa"/>
            <w:shd w:val="clear" w:color="auto" w:fill="CCFFFF"/>
          </w:tcPr>
          <w:p w:rsidR="00C27FE7" w:rsidRDefault="00F8648C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214</w:t>
            </w:r>
          </w:p>
        </w:tc>
        <w:tc>
          <w:tcPr>
            <w:tcW w:w="1560" w:type="dxa"/>
            <w:shd w:val="clear" w:color="auto" w:fill="CCFFCC"/>
          </w:tcPr>
          <w:p w:rsidR="00C27FE7" w:rsidRDefault="003505AF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43</w:t>
            </w:r>
          </w:p>
        </w:tc>
        <w:tc>
          <w:tcPr>
            <w:tcW w:w="1842" w:type="dxa"/>
            <w:shd w:val="clear" w:color="auto" w:fill="CCFF99"/>
          </w:tcPr>
          <w:p w:rsidR="00C27FE7" w:rsidRPr="00CA52CA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C27FE7" w:rsidRDefault="001D1A6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4</w:t>
            </w:r>
          </w:p>
        </w:tc>
        <w:tc>
          <w:tcPr>
            <w:tcW w:w="1701" w:type="dxa"/>
            <w:shd w:val="clear" w:color="auto" w:fill="CCECFF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35</w:t>
            </w:r>
          </w:p>
        </w:tc>
        <w:tc>
          <w:tcPr>
            <w:tcW w:w="1701" w:type="dxa"/>
            <w:shd w:val="clear" w:color="auto" w:fill="66FFCC"/>
          </w:tcPr>
          <w:p w:rsidR="00C27FE7" w:rsidRDefault="001E0E9E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31</w:t>
            </w:r>
          </w:p>
        </w:tc>
        <w:tc>
          <w:tcPr>
            <w:tcW w:w="1842" w:type="dxa"/>
            <w:shd w:val="clear" w:color="auto" w:fill="FFFFCC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28</w:t>
            </w:r>
          </w:p>
        </w:tc>
      </w:tr>
      <w:tr w:rsidR="00C27FE7" w:rsidRPr="00905218" w:rsidTr="00262D0E">
        <w:tc>
          <w:tcPr>
            <w:tcW w:w="1135" w:type="dxa"/>
          </w:tcPr>
          <w:p w:rsidR="00C27FE7" w:rsidRPr="00BB4580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Фармацевтическая продукция</w:t>
            </w:r>
          </w:p>
          <w:p w:rsidR="00C27FE7" w:rsidRPr="00BB4580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CCFFFF"/>
          </w:tcPr>
          <w:p w:rsidR="00C27FE7" w:rsidRDefault="00F8648C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64</w:t>
            </w:r>
          </w:p>
        </w:tc>
        <w:tc>
          <w:tcPr>
            <w:tcW w:w="1560" w:type="dxa"/>
            <w:shd w:val="clear" w:color="auto" w:fill="CCFFCC"/>
          </w:tcPr>
          <w:p w:rsidR="00C27FE7" w:rsidRDefault="003505AF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11</w:t>
            </w:r>
          </w:p>
        </w:tc>
        <w:tc>
          <w:tcPr>
            <w:tcW w:w="1842" w:type="dxa"/>
            <w:shd w:val="clear" w:color="auto" w:fill="CCFF99"/>
          </w:tcPr>
          <w:p w:rsidR="00C27FE7" w:rsidRPr="00CA52CA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C27FE7" w:rsidRDefault="001D1A6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D1A68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9</w:t>
            </w:r>
          </w:p>
        </w:tc>
        <w:tc>
          <w:tcPr>
            <w:tcW w:w="1701" w:type="dxa"/>
            <w:shd w:val="clear" w:color="auto" w:fill="66FFCC"/>
          </w:tcPr>
          <w:p w:rsidR="00C27FE7" w:rsidRDefault="001E0E9E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18</w:t>
            </w:r>
          </w:p>
        </w:tc>
        <w:tc>
          <w:tcPr>
            <w:tcW w:w="1842" w:type="dxa"/>
            <w:shd w:val="clear" w:color="auto" w:fill="FFFFCC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12</w:t>
            </w:r>
          </w:p>
        </w:tc>
      </w:tr>
      <w:tr w:rsidR="00C27FE7" w:rsidRPr="00905218" w:rsidTr="00262D0E">
        <w:tc>
          <w:tcPr>
            <w:tcW w:w="1135" w:type="dxa"/>
          </w:tcPr>
          <w:p w:rsidR="00C27FE7" w:rsidRPr="00BB4580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Охрана окружающей среды, водоснабжение</w:t>
            </w:r>
          </w:p>
          <w:p w:rsidR="00C27FE7" w:rsidRPr="00BB4580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701" w:type="dxa"/>
            <w:shd w:val="clear" w:color="auto" w:fill="CCFFFF"/>
          </w:tcPr>
          <w:p w:rsidR="00C27FE7" w:rsidRDefault="00F8648C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411</w:t>
            </w:r>
          </w:p>
        </w:tc>
        <w:tc>
          <w:tcPr>
            <w:tcW w:w="1560" w:type="dxa"/>
            <w:shd w:val="clear" w:color="auto" w:fill="CCFFCC"/>
          </w:tcPr>
          <w:p w:rsidR="00C27FE7" w:rsidRDefault="003505AF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56</w:t>
            </w:r>
          </w:p>
        </w:tc>
        <w:tc>
          <w:tcPr>
            <w:tcW w:w="1842" w:type="dxa"/>
            <w:shd w:val="clear" w:color="auto" w:fill="CCFF99"/>
          </w:tcPr>
          <w:p w:rsidR="00C27FE7" w:rsidRPr="00CA52CA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11 (окружающая среда, радиологические измерения, физические факторы)</w:t>
            </w:r>
          </w:p>
        </w:tc>
        <w:tc>
          <w:tcPr>
            <w:tcW w:w="1701" w:type="dxa"/>
            <w:shd w:val="clear" w:color="auto" w:fill="FFFF99"/>
          </w:tcPr>
          <w:p w:rsidR="00C27FE7" w:rsidRDefault="001D1A6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7</w:t>
            </w:r>
          </w:p>
        </w:tc>
        <w:tc>
          <w:tcPr>
            <w:tcW w:w="1701" w:type="dxa"/>
            <w:shd w:val="clear" w:color="auto" w:fill="CCECFF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3</w:t>
            </w:r>
          </w:p>
        </w:tc>
        <w:tc>
          <w:tcPr>
            <w:tcW w:w="1701" w:type="dxa"/>
            <w:shd w:val="clear" w:color="auto" w:fill="66FFCC"/>
          </w:tcPr>
          <w:p w:rsidR="00C27FE7" w:rsidRDefault="001E0E9E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16</w:t>
            </w:r>
          </w:p>
        </w:tc>
        <w:tc>
          <w:tcPr>
            <w:tcW w:w="1842" w:type="dxa"/>
            <w:shd w:val="clear" w:color="auto" w:fill="FFFFCC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7</w:t>
            </w:r>
          </w:p>
        </w:tc>
      </w:tr>
      <w:tr w:rsidR="00C27FE7" w:rsidRPr="00905218" w:rsidTr="00262D0E">
        <w:tc>
          <w:tcPr>
            <w:tcW w:w="1135" w:type="dxa"/>
          </w:tcPr>
          <w:p w:rsidR="00C27FE7" w:rsidRPr="00BB4580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Охрана труда</w:t>
            </w:r>
          </w:p>
          <w:p w:rsidR="00C27FE7" w:rsidRPr="00BB4580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C27FE7" w:rsidRDefault="00F8648C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293</w:t>
            </w:r>
          </w:p>
        </w:tc>
        <w:tc>
          <w:tcPr>
            <w:tcW w:w="1560" w:type="dxa"/>
            <w:shd w:val="clear" w:color="auto" w:fill="CCFFCC"/>
          </w:tcPr>
          <w:p w:rsidR="00C27FE7" w:rsidRDefault="003505AF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3505AF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3222C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C27FE7" w:rsidRDefault="001D1A6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D1A68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074D4B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C27FE7" w:rsidRDefault="001E0E9E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15</w:t>
            </w:r>
          </w:p>
        </w:tc>
        <w:tc>
          <w:tcPr>
            <w:tcW w:w="1842" w:type="dxa"/>
            <w:shd w:val="clear" w:color="auto" w:fill="FFFFCC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11</w:t>
            </w:r>
          </w:p>
        </w:tc>
      </w:tr>
      <w:tr w:rsidR="00C27FE7" w:rsidRPr="00905218" w:rsidTr="00262D0E">
        <w:tc>
          <w:tcPr>
            <w:tcW w:w="1135" w:type="dxa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  <w:szCs w:val="16"/>
              </w:rPr>
              <w:t>Иное</w:t>
            </w:r>
          </w:p>
          <w:p w:rsidR="00C27FE7" w:rsidRPr="00BB4580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417" w:type="dxa"/>
            <w:shd w:val="clear" w:color="auto" w:fill="FFCC99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C27FE7" w:rsidRDefault="00F8648C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Игрушки -27;</w:t>
            </w:r>
          </w:p>
          <w:p w:rsidR="000C6001" w:rsidRDefault="000C6001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0C6001" w:rsidRDefault="000C6001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Медицинские исследования – 36;</w:t>
            </w:r>
          </w:p>
          <w:p w:rsidR="000C6001" w:rsidRDefault="000C6001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0C6001" w:rsidRDefault="000C6001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Парфюмерно-косметическая продукция – 38;</w:t>
            </w:r>
          </w:p>
          <w:p w:rsidR="000C6001" w:rsidRDefault="000C6001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0C6001" w:rsidRDefault="000C6001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Средства обеспечения пожарной безопасности – 63;</w:t>
            </w:r>
          </w:p>
          <w:p w:rsidR="000C6001" w:rsidRDefault="000C6001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F8648C" w:rsidRDefault="000C6001" w:rsidP="000C6001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Металлы, сплавы – 46;</w:t>
            </w:r>
          </w:p>
          <w:p w:rsidR="000C6001" w:rsidRDefault="000C6001" w:rsidP="000C6001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0C6001" w:rsidRDefault="000C6001" w:rsidP="000C6001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Средства индивидуальной защиты – 102;</w:t>
            </w:r>
          </w:p>
          <w:p w:rsidR="000C6001" w:rsidRDefault="000C6001" w:rsidP="000C6001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0C6001" w:rsidRDefault="000C6001" w:rsidP="000C6001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Упаковка, укупорочные средства – 30;</w:t>
            </w:r>
          </w:p>
          <w:p w:rsidR="000C6001" w:rsidRDefault="000C6001" w:rsidP="000C6001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0C6001" w:rsidRDefault="000C6001" w:rsidP="000C6001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Информационная безопасность – 21.</w:t>
            </w:r>
          </w:p>
        </w:tc>
        <w:tc>
          <w:tcPr>
            <w:tcW w:w="1560" w:type="dxa"/>
            <w:shd w:val="clear" w:color="auto" w:fill="CCFFCC"/>
          </w:tcPr>
          <w:p w:rsidR="00C27FE7" w:rsidRDefault="003505AF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3505AF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Лекарственные средства и изделия медицинского назначения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4;</w:t>
            </w:r>
          </w:p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Горная руда, поверхностные воды, сточные воды, почва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5;</w:t>
            </w:r>
          </w:p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Калибровочные лаборатории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3;</w:t>
            </w:r>
          </w:p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Микробиологические и диагностические исследования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15;</w:t>
            </w:r>
          </w:p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Товары народного потребления (ТНП)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-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2;</w:t>
            </w:r>
          </w:p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Ветеринарно-санитарная экспертиза и </w:t>
            </w:r>
            <w:proofErr w:type="spellStart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вет</w:t>
            </w: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иагностика</w:t>
            </w:r>
            <w:proofErr w:type="spellEnd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4;</w:t>
            </w:r>
          </w:p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Фитосанитария</w:t>
            </w:r>
            <w:proofErr w:type="spellEnd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-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1;</w:t>
            </w:r>
          </w:p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Медицинские </w:t>
            </w: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лаборатории</w:t>
            </w:r>
            <w:proofErr w:type="gramEnd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аккредитованные по ГОСТ ИСО 15189 – 2;</w:t>
            </w:r>
          </w:p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27FE7" w:rsidRDefault="00B34BFE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Другие</w:t>
            </w:r>
            <w:r w:rsidR="00C27FE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– 4.</w:t>
            </w:r>
          </w:p>
          <w:p w:rsidR="00B34BFE" w:rsidRDefault="00B34BFE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FFFF99"/>
          </w:tcPr>
          <w:p w:rsidR="00C27FE7" w:rsidRDefault="001D1A68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</w:p>
        </w:tc>
        <w:tc>
          <w:tcPr>
            <w:tcW w:w="1701" w:type="dxa"/>
            <w:shd w:val="clear" w:color="auto" w:fill="CCECFF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074D4B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C27FE7" w:rsidRDefault="001E0E9E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E0E9E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7E08E0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</w:tr>
      <w:tr w:rsidR="00C27FE7" w:rsidRPr="00905218" w:rsidTr="00262D0E">
        <w:tc>
          <w:tcPr>
            <w:tcW w:w="16301" w:type="dxa"/>
            <w:gridSpan w:val="10"/>
            <w:shd w:val="clear" w:color="auto" w:fill="00FFCC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Аккредитованные калибровочные и поверочные лаборатории</w:t>
            </w:r>
          </w:p>
          <w:p w:rsidR="00C27FE7" w:rsidRDefault="00C27FE7" w:rsidP="007E08E0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Количество калибровочных лабораторий (КЛ) / количество поверочных лабораторий (</w:t>
            </w: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)</w:t>
            </w:r>
          </w:p>
          <w:p w:rsidR="00C27FE7" w:rsidRDefault="00C27FE7" w:rsidP="007E08E0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</w:tr>
      <w:tr w:rsidR="00C27FE7" w:rsidRPr="00905218" w:rsidTr="00262D0E">
        <w:tc>
          <w:tcPr>
            <w:tcW w:w="1135" w:type="dxa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</w:rPr>
              <w:t xml:space="preserve">область измерения </w:t>
            </w:r>
            <w:r w:rsidRPr="00BB4580">
              <w:rPr>
                <w:rFonts w:ascii="Times New Roman" w:hAnsi="Times New Roman" w:cs="Times New Roman"/>
                <w:b/>
                <w:sz w:val="14"/>
              </w:rPr>
              <w:lastRenderedPageBreak/>
              <w:t>геометрических величин</w:t>
            </w:r>
          </w:p>
          <w:p w:rsidR="00C27FE7" w:rsidRPr="00BB4580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1</w:t>
            </w:r>
          </w:p>
        </w:tc>
        <w:tc>
          <w:tcPr>
            <w:tcW w:w="1701" w:type="dxa"/>
            <w:shd w:val="clear" w:color="auto" w:fill="CCFFFF"/>
          </w:tcPr>
          <w:p w:rsidR="00C27FE7" w:rsidRDefault="00B34BFE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27/66</w:t>
            </w:r>
          </w:p>
        </w:tc>
        <w:tc>
          <w:tcPr>
            <w:tcW w:w="1560" w:type="dxa"/>
            <w:shd w:val="clear" w:color="auto" w:fill="CCFFCC"/>
          </w:tcPr>
          <w:p w:rsidR="00C27FE7" w:rsidRDefault="00815D5A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Общее количество:</w:t>
            </w:r>
          </w:p>
          <w:p w:rsidR="00815D5A" w:rsidRDefault="00815D5A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36 КЛ и 385 </w:t>
            </w: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842" w:type="dxa"/>
            <w:shd w:val="clear" w:color="auto" w:fill="CCFF99"/>
          </w:tcPr>
          <w:p w:rsidR="00C27FE7" w:rsidRDefault="00BC3299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C27FE7" w:rsidRDefault="00685CA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  <w:r w:rsidR="006272CD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КЛ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/6</w:t>
            </w:r>
            <w:r w:rsidR="006272CD">
              <w:t xml:space="preserve"> </w:t>
            </w:r>
            <w:proofErr w:type="gramStart"/>
            <w:r w:rsidR="006272CD" w:rsidRPr="006272CD"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701" w:type="dxa"/>
            <w:shd w:val="clear" w:color="auto" w:fill="CCECFF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C27FE7" w:rsidRDefault="00C27FE7" w:rsidP="00863863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863863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0 КЛ/0 </w:t>
            </w:r>
            <w:proofErr w:type="gramStart"/>
            <w:r w:rsidRPr="00863863"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  <w:p w:rsidR="00C27FE7" w:rsidRDefault="00C27FE7" w:rsidP="00863863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  <w:p w:rsidR="00C27FE7" w:rsidRDefault="00C27FE7" w:rsidP="00863863">
            <w:pPr>
              <w:jc w:val="both"/>
              <w:rPr>
                <w:rFonts w:ascii="Times New Roman" w:hAnsi="Times New Roman" w:cs="Times New Roman"/>
                <w:b/>
                <w:i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sz w:val="14"/>
                <w:szCs w:val="16"/>
              </w:rPr>
              <w:lastRenderedPageBreak/>
              <w:t xml:space="preserve">Примечание: </w:t>
            </w:r>
            <w:r w:rsidRPr="00863863">
              <w:rPr>
                <w:rFonts w:ascii="Times New Roman" w:hAnsi="Times New Roman" w:cs="Times New Roman"/>
                <w:b/>
                <w:i/>
                <w:sz w:val="14"/>
                <w:szCs w:val="16"/>
              </w:rPr>
              <w:t xml:space="preserve">не имеется калибровочных лабораторий во всех </w:t>
            </w:r>
            <w:r>
              <w:rPr>
                <w:rFonts w:ascii="Times New Roman" w:hAnsi="Times New Roman" w:cs="Times New Roman"/>
                <w:b/>
                <w:i/>
                <w:sz w:val="14"/>
                <w:szCs w:val="16"/>
              </w:rPr>
              <w:t xml:space="preserve">ниже </w:t>
            </w:r>
            <w:r w:rsidRPr="00863863">
              <w:rPr>
                <w:rFonts w:ascii="Times New Roman" w:hAnsi="Times New Roman" w:cs="Times New Roman"/>
                <w:b/>
                <w:i/>
                <w:sz w:val="14"/>
                <w:szCs w:val="16"/>
              </w:rPr>
              <w:t>перечисленных областях измерения</w:t>
            </w:r>
            <w:r>
              <w:rPr>
                <w:rFonts w:ascii="Times New Roman" w:hAnsi="Times New Roman" w:cs="Times New Roman"/>
                <w:b/>
                <w:i/>
                <w:sz w:val="14"/>
                <w:szCs w:val="16"/>
              </w:rPr>
              <w:t>.</w:t>
            </w:r>
          </w:p>
          <w:p w:rsidR="00C27FE7" w:rsidRPr="00863863" w:rsidRDefault="00C27FE7" w:rsidP="00863863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66FFCC"/>
          </w:tcPr>
          <w:p w:rsidR="00C27FE7" w:rsidRDefault="004C34F2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41 КЛ/ 31 ПЛ</w:t>
            </w:r>
          </w:p>
        </w:tc>
        <w:tc>
          <w:tcPr>
            <w:tcW w:w="1842" w:type="dxa"/>
            <w:shd w:val="clear" w:color="auto" w:fill="FFFFCC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13 КЛ</w:t>
            </w:r>
          </w:p>
        </w:tc>
      </w:tr>
      <w:tr w:rsidR="00C27FE7" w:rsidRPr="00905218" w:rsidTr="00262D0E">
        <w:tc>
          <w:tcPr>
            <w:tcW w:w="1135" w:type="dxa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</w:rPr>
              <w:lastRenderedPageBreak/>
              <w:t>область измерения массы</w:t>
            </w:r>
          </w:p>
          <w:p w:rsidR="00C27FE7" w:rsidRPr="00BB4580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C27FE7" w:rsidRDefault="00C27FE7">
            <w:r w:rsidRPr="003E1FD0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CCFFFF"/>
          </w:tcPr>
          <w:p w:rsidR="00C27FE7" w:rsidRDefault="00B34BFE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18/31</w:t>
            </w:r>
          </w:p>
        </w:tc>
        <w:tc>
          <w:tcPr>
            <w:tcW w:w="1560" w:type="dxa"/>
            <w:shd w:val="clear" w:color="auto" w:fill="CCFFCC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842" w:type="dxa"/>
            <w:shd w:val="clear" w:color="auto" w:fill="CCFF99"/>
          </w:tcPr>
          <w:p w:rsidR="00C27FE7" w:rsidRDefault="004E4C60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C27FE7" w:rsidRDefault="00685CA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  <w:r w:rsidR="006272CD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КЛ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/5</w:t>
            </w:r>
            <w:r w:rsidR="006272CD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proofErr w:type="gramStart"/>
            <w:r w:rsidR="006272CD"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701" w:type="dxa"/>
            <w:shd w:val="clear" w:color="auto" w:fill="CCECFF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C27FE7" w:rsidRDefault="00C27FE7">
            <w:r w:rsidRPr="00BA41DE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C27FE7" w:rsidRDefault="004C34F2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13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КЛ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/20 </w:t>
            </w: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842" w:type="dxa"/>
            <w:shd w:val="clear" w:color="auto" w:fill="FFFFCC"/>
          </w:tcPr>
          <w:p w:rsidR="00C27FE7" w:rsidRPr="008825DB" w:rsidRDefault="00C27FE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3 </w:t>
            </w:r>
            <w:r w:rsidRPr="008825DB">
              <w:rPr>
                <w:rFonts w:ascii="Times New Roman" w:hAnsi="Times New Roman" w:cs="Times New Roman"/>
                <w:b/>
                <w:sz w:val="14"/>
                <w:szCs w:val="14"/>
              </w:rPr>
              <w:t>КЛ</w:t>
            </w:r>
          </w:p>
        </w:tc>
      </w:tr>
      <w:tr w:rsidR="00C27FE7" w:rsidRPr="00905218" w:rsidTr="00262D0E">
        <w:tc>
          <w:tcPr>
            <w:tcW w:w="1135" w:type="dxa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</w:rPr>
              <w:t>область измерения силы и твердости</w:t>
            </w:r>
          </w:p>
          <w:p w:rsidR="00C27FE7" w:rsidRPr="00BB4580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C27FE7" w:rsidRDefault="00C27FE7">
            <w:r w:rsidRPr="003E1FD0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CCFFFF"/>
          </w:tcPr>
          <w:p w:rsidR="00C27FE7" w:rsidRDefault="00B34BFE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14/26</w:t>
            </w:r>
          </w:p>
        </w:tc>
        <w:tc>
          <w:tcPr>
            <w:tcW w:w="1560" w:type="dxa"/>
            <w:shd w:val="clear" w:color="auto" w:fill="CCFFCC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842" w:type="dxa"/>
            <w:shd w:val="clear" w:color="auto" w:fill="CCFF99"/>
          </w:tcPr>
          <w:p w:rsidR="00C27FE7" w:rsidRDefault="004E4C60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C27FE7" w:rsidRDefault="00685CA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  <w:r w:rsidR="006272CD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КЛ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/1</w:t>
            </w:r>
            <w:r w:rsidR="006272CD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proofErr w:type="gramStart"/>
            <w:r w:rsidR="006272CD"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  <w:p w:rsidR="00685CA7" w:rsidRDefault="00685CA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ECFF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C27FE7" w:rsidRDefault="00C27FE7">
            <w:r w:rsidRPr="00BA41DE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C27FE7" w:rsidRDefault="004C34F2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КЛ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/13 </w:t>
            </w: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842" w:type="dxa"/>
            <w:shd w:val="clear" w:color="auto" w:fill="FFFFCC"/>
          </w:tcPr>
          <w:p w:rsidR="00C27FE7" w:rsidRPr="008825DB" w:rsidRDefault="00C27FE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</w:tr>
      <w:tr w:rsidR="00C27FE7" w:rsidRPr="00905218" w:rsidTr="00262D0E">
        <w:tc>
          <w:tcPr>
            <w:tcW w:w="1135" w:type="dxa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</w:rPr>
              <w:t>область измерения давления и вакуума</w:t>
            </w:r>
          </w:p>
          <w:p w:rsidR="00C27FE7" w:rsidRPr="00BB4580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C27FE7" w:rsidRDefault="00C27FE7">
            <w:r w:rsidRPr="003E1FD0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CCFFFF"/>
          </w:tcPr>
          <w:p w:rsidR="00C27FE7" w:rsidRDefault="00B34BFE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19/116</w:t>
            </w:r>
          </w:p>
        </w:tc>
        <w:tc>
          <w:tcPr>
            <w:tcW w:w="1560" w:type="dxa"/>
            <w:shd w:val="clear" w:color="auto" w:fill="CCFFCC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842" w:type="dxa"/>
            <w:shd w:val="clear" w:color="auto" w:fill="CCFF99"/>
          </w:tcPr>
          <w:p w:rsidR="00C27FE7" w:rsidRDefault="004E4C60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  <w:r w:rsidR="000728DC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КЛ</w:t>
            </w:r>
          </w:p>
        </w:tc>
        <w:tc>
          <w:tcPr>
            <w:tcW w:w="1701" w:type="dxa"/>
            <w:shd w:val="clear" w:color="auto" w:fill="FFFF99"/>
          </w:tcPr>
          <w:p w:rsidR="00C27FE7" w:rsidRDefault="00685CA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  <w:r w:rsidR="006272CD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КЛ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/5</w:t>
            </w:r>
            <w:r w:rsidR="006272CD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proofErr w:type="gramStart"/>
            <w:r w:rsidR="006272CD"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701" w:type="dxa"/>
            <w:shd w:val="clear" w:color="auto" w:fill="CCECFF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C27FE7" w:rsidRDefault="00C27FE7">
            <w:r w:rsidRPr="00BA41DE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C27FE7" w:rsidRDefault="004C34F2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70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КЛ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/24 </w:t>
            </w: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842" w:type="dxa"/>
            <w:shd w:val="clear" w:color="auto" w:fill="FFFFCC"/>
          </w:tcPr>
          <w:p w:rsidR="00C27FE7" w:rsidRPr="008825DB" w:rsidRDefault="00C27FE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12 </w:t>
            </w:r>
            <w:r w:rsidRPr="008825DB">
              <w:rPr>
                <w:rFonts w:ascii="Times New Roman" w:hAnsi="Times New Roman" w:cs="Times New Roman"/>
                <w:b/>
                <w:sz w:val="14"/>
                <w:szCs w:val="14"/>
              </w:rPr>
              <w:t>КЛ</w:t>
            </w:r>
          </w:p>
        </w:tc>
      </w:tr>
      <w:tr w:rsidR="00C27FE7" w:rsidRPr="00905218" w:rsidTr="00262D0E">
        <w:tc>
          <w:tcPr>
            <w:tcW w:w="1135" w:type="dxa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</w:rPr>
              <w:t>область измерения параметров движения</w:t>
            </w:r>
          </w:p>
          <w:p w:rsidR="00C27FE7" w:rsidRPr="00BB4580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C27FE7" w:rsidRDefault="00C27FE7">
            <w:r w:rsidRPr="003E1FD0"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CCFFFF"/>
          </w:tcPr>
          <w:p w:rsidR="00C27FE7" w:rsidRDefault="00B34BFE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7/48</w:t>
            </w:r>
          </w:p>
        </w:tc>
        <w:tc>
          <w:tcPr>
            <w:tcW w:w="1560" w:type="dxa"/>
            <w:shd w:val="clear" w:color="auto" w:fill="CCFFCC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842" w:type="dxa"/>
            <w:shd w:val="clear" w:color="auto" w:fill="CCFF99"/>
          </w:tcPr>
          <w:p w:rsidR="00C27FE7" w:rsidRDefault="004E4C60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C27FE7" w:rsidRDefault="00685CA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5 </w:t>
            </w: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701" w:type="dxa"/>
            <w:shd w:val="clear" w:color="auto" w:fill="CCECFF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C27FE7" w:rsidRDefault="00C27FE7">
            <w:r w:rsidRPr="00BA41DE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C27FE7" w:rsidRDefault="004C34F2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КЛ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/19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</w:p>
        </w:tc>
        <w:tc>
          <w:tcPr>
            <w:tcW w:w="1842" w:type="dxa"/>
            <w:shd w:val="clear" w:color="auto" w:fill="FFFFCC"/>
          </w:tcPr>
          <w:p w:rsidR="00C27FE7" w:rsidRPr="008825DB" w:rsidRDefault="00C27FE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9 </w:t>
            </w:r>
            <w:r w:rsidRPr="008825DB">
              <w:rPr>
                <w:rFonts w:ascii="Times New Roman" w:hAnsi="Times New Roman" w:cs="Times New Roman"/>
                <w:b/>
                <w:sz w:val="14"/>
                <w:szCs w:val="14"/>
              </w:rPr>
              <w:t>КЛ</w:t>
            </w:r>
          </w:p>
        </w:tc>
      </w:tr>
      <w:tr w:rsidR="00C27FE7" w:rsidRPr="00905218" w:rsidTr="00262D0E">
        <w:tc>
          <w:tcPr>
            <w:tcW w:w="1135" w:type="dxa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</w:rPr>
              <w:t>область измерения расхода и количества жидкостей и газов</w:t>
            </w:r>
          </w:p>
          <w:p w:rsidR="00C27FE7" w:rsidRPr="00BB4580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C27FE7" w:rsidRPr="00FB0B40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B0B40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560" w:type="dxa"/>
            <w:shd w:val="clear" w:color="auto" w:fill="CCFFCC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842" w:type="dxa"/>
            <w:shd w:val="clear" w:color="auto" w:fill="CCFF99"/>
          </w:tcPr>
          <w:p w:rsidR="00C27FE7" w:rsidRDefault="004E4C60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C27FE7" w:rsidRDefault="00685CA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  <w:r w:rsidR="006272CD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КЛ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/8</w:t>
            </w:r>
            <w:r w:rsidR="006272CD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proofErr w:type="gramStart"/>
            <w:r w:rsidR="006272CD"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701" w:type="dxa"/>
            <w:shd w:val="clear" w:color="auto" w:fill="CCECFF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C27FE7" w:rsidRDefault="00C27FE7">
            <w:r w:rsidRPr="00BA41DE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C27FE7" w:rsidRDefault="004C34F2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33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КЛ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/20 </w:t>
            </w: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842" w:type="dxa"/>
            <w:shd w:val="clear" w:color="auto" w:fill="FFFFCC"/>
          </w:tcPr>
          <w:p w:rsidR="00C27FE7" w:rsidRPr="008825DB" w:rsidRDefault="00C27FE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</w:tr>
      <w:tr w:rsidR="00C27FE7" w:rsidRPr="00905218" w:rsidTr="00262D0E">
        <w:tc>
          <w:tcPr>
            <w:tcW w:w="1135" w:type="dxa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</w:rPr>
              <w:t>область измерения плотности и вязкости</w:t>
            </w:r>
          </w:p>
          <w:p w:rsidR="00C27FE7" w:rsidRPr="00BB4580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C27FE7" w:rsidRPr="00FB0B40" w:rsidRDefault="00C27FE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B0B40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C27FE7" w:rsidRDefault="00B34BFE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9/17</w:t>
            </w:r>
            <w:r w:rsidR="00E14F5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proofErr w:type="gramStart"/>
            <w:r w:rsidR="006272CD"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560" w:type="dxa"/>
            <w:shd w:val="clear" w:color="auto" w:fill="CCFFCC"/>
          </w:tcPr>
          <w:p w:rsidR="00C27FE7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842" w:type="dxa"/>
            <w:shd w:val="clear" w:color="auto" w:fill="CCFF99"/>
          </w:tcPr>
          <w:p w:rsidR="00C27FE7" w:rsidRDefault="004E4C60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C27FE7" w:rsidRDefault="00685CA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  <w:r w:rsidR="006272CD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КЛ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/1</w:t>
            </w:r>
            <w:r w:rsidR="006272CD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proofErr w:type="gramStart"/>
            <w:r w:rsidR="006272CD"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701" w:type="dxa"/>
            <w:shd w:val="clear" w:color="auto" w:fill="CCECFF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C27FE7" w:rsidRDefault="00C27FE7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074D4B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C27FE7" w:rsidRDefault="004C34F2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9 </w:t>
            </w: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842" w:type="dxa"/>
            <w:shd w:val="clear" w:color="auto" w:fill="FFFFCC"/>
          </w:tcPr>
          <w:p w:rsidR="00C27FE7" w:rsidRPr="008825DB" w:rsidRDefault="00C27FE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</w:tr>
      <w:tr w:rsidR="006272CD" w:rsidRPr="00905218" w:rsidTr="00262D0E">
        <w:tc>
          <w:tcPr>
            <w:tcW w:w="1135" w:type="dxa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</w:rPr>
              <w:t>область измерения физико-химических величин</w:t>
            </w:r>
          </w:p>
          <w:p w:rsidR="006272CD" w:rsidRPr="00BB4580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6272CD" w:rsidRPr="00FB0B40" w:rsidRDefault="006272C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FB0B40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6272CD" w:rsidRDefault="00B34BFE"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18/31</w:t>
            </w:r>
            <w:r w:rsidR="00E14F57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</w:t>
            </w:r>
            <w:proofErr w:type="gramStart"/>
            <w:r w:rsidR="006272CD" w:rsidRPr="008343E7"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560" w:type="dxa"/>
            <w:shd w:val="clear" w:color="auto" w:fill="CCFFCC"/>
          </w:tcPr>
          <w:p w:rsidR="006272CD" w:rsidRDefault="006272CD">
            <w:proofErr w:type="gramStart"/>
            <w:r w:rsidRPr="008343E7"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842" w:type="dxa"/>
            <w:shd w:val="clear" w:color="auto" w:fill="CCFF99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КЛ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/3 </w:t>
            </w: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701" w:type="dxa"/>
            <w:shd w:val="clear" w:color="auto" w:fill="CCECFF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6272CD" w:rsidRDefault="006272CD">
            <w:r w:rsidRPr="0085166D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7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КЛ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/15 </w:t>
            </w: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842" w:type="dxa"/>
            <w:shd w:val="clear" w:color="auto" w:fill="FFFFCC"/>
          </w:tcPr>
          <w:p w:rsidR="006272CD" w:rsidRPr="008825DB" w:rsidRDefault="006272C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11 </w:t>
            </w:r>
            <w:r w:rsidRPr="008825DB">
              <w:rPr>
                <w:rFonts w:ascii="Times New Roman" w:hAnsi="Times New Roman" w:cs="Times New Roman"/>
                <w:b/>
                <w:sz w:val="14"/>
                <w:szCs w:val="14"/>
              </w:rPr>
              <w:t>КЛ</w:t>
            </w:r>
          </w:p>
        </w:tc>
      </w:tr>
      <w:tr w:rsidR="006272CD" w:rsidRPr="00905218" w:rsidTr="00262D0E">
        <w:tc>
          <w:tcPr>
            <w:tcW w:w="1135" w:type="dxa"/>
          </w:tcPr>
          <w:p w:rsidR="006272CD" w:rsidRPr="008825DB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8825DB">
              <w:rPr>
                <w:rFonts w:ascii="Times New Roman" w:hAnsi="Times New Roman" w:cs="Times New Roman"/>
                <w:b/>
                <w:sz w:val="14"/>
              </w:rPr>
              <w:t>область измерения температуры и теплофизических величин</w:t>
            </w:r>
          </w:p>
          <w:p w:rsidR="006272CD" w:rsidRPr="00BB4580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CCFFFF"/>
          </w:tcPr>
          <w:p w:rsidR="006272CD" w:rsidRDefault="00E14F57"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20/72 </w:t>
            </w:r>
            <w:proofErr w:type="gramStart"/>
            <w:r w:rsidR="006272CD" w:rsidRPr="008343E7"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560" w:type="dxa"/>
            <w:shd w:val="clear" w:color="auto" w:fill="CCFFCC"/>
          </w:tcPr>
          <w:p w:rsidR="006272CD" w:rsidRDefault="006272CD">
            <w:proofErr w:type="gramStart"/>
            <w:r w:rsidRPr="008343E7"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842" w:type="dxa"/>
            <w:shd w:val="clear" w:color="auto" w:fill="CCFF99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 КЛ</w:t>
            </w:r>
          </w:p>
        </w:tc>
        <w:tc>
          <w:tcPr>
            <w:tcW w:w="1701" w:type="dxa"/>
            <w:shd w:val="clear" w:color="auto" w:fill="FFFF99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КЛ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/6 </w:t>
            </w: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701" w:type="dxa"/>
            <w:shd w:val="clear" w:color="auto" w:fill="CCECFF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6272CD" w:rsidRDefault="006272CD">
            <w:r w:rsidRPr="0085166D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55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КЛ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/19 </w:t>
            </w: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842" w:type="dxa"/>
            <w:shd w:val="clear" w:color="auto" w:fill="FFFFCC"/>
          </w:tcPr>
          <w:p w:rsidR="006272CD" w:rsidRPr="008825DB" w:rsidRDefault="006272C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11 </w:t>
            </w:r>
            <w:r w:rsidRPr="008825DB">
              <w:rPr>
                <w:rFonts w:ascii="Times New Roman" w:hAnsi="Times New Roman" w:cs="Times New Roman"/>
                <w:b/>
                <w:sz w:val="14"/>
                <w:szCs w:val="14"/>
              </w:rPr>
              <w:t>КЛ</w:t>
            </w:r>
          </w:p>
        </w:tc>
      </w:tr>
      <w:tr w:rsidR="006272CD" w:rsidRPr="00905218" w:rsidTr="00262D0E">
        <w:tc>
          <w:tcPr>
            <w:tcW w:w="1135" w:type="dxa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</w:rPr>
              <w:t>область оптических и оптико-физических измерений</w:t>
            </w:r>
          </w:p>
          <w:p w:rsidR="006272CD" w:rsidRPr="00BB4580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FB0B40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6272CD" w:rsidRDefault="00E14F57"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16/24 </w:t>
            </w:r>
            <w:proofErr w:type="gramStart"/>
            <w:r w:rsidR="006272CD" w:rsidRPr="008343E7"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560" w:type="dxa"/>
            <w:shd w:val="clear" w:color="auto" w:fill="CCFFCC"/>
          </w:tcPr>
          <w:p w:rsidR="006272CD" w:rsidRDefault="006272CD">
            <w:proofErr w:type="gramStart"/>
            <w:r w:rsidRPr="008343E7"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842" w:type="dxa"/>
            <w:shd w:val="clear" w:color="auto" w:fill="CCFF99"/>
          </w:tcPr>
          <w:p w:rsidR="006272CD" w:rsidRDefault="006272CD">
            <w:r w:rsidRPr="003D6953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КЛ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/1 </w:t>
            </w: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701" w:type="dxa"/>
            <w:shd w:val="clear" w:color="auto" w:fill="CCECFF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6272CD" w:rsidRDefault="006272CD">
            <w:r w:rsidRPr="0085166D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КЛ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/14 </w:t>
            </w: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842" w:type="dxa"/>
            <w:shd w:val="clear" w:color="auto" w:fill="FFFFCC"/>
          </w:tcPr>
          <w:p w:rsidR="006272CD" w:rsidRPr="008825DB" w:rsidRDefault="006272C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12 </w:t>
            </w:r>
            <w:r w:rsidRPr="008825DB">
              <w:rPr>
                <w:rFonts w:ascii="Times New Roman" w:hAnsi="Times New Roman" w:cs="Times New Roman"/>
                <w:b/>
                <w:sz w:val="14"/>
                <w:szCs w:val="14"/>
              </w:rPr>
              <w:t>КЛ</w:t>
            </w:r>
          </w:p>
        </w:tc>
      </w:tr>
      <w:tr w:rsidR="006272CD" w:rsidRPr="00905218" w:rsidTr="00262D0E">
        <w:tc>
          <w:tcPr>
            <w:tcW w:w="1135" w:type="dxa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</w:rPr>
              <w:t xml:space="preserve">область акустических </w:t>
            </w:r>
            <w:r w:rsidRPr="00BB4580">
              <w:rPr>
                <w:rFonts w:ascii="Times New Roman" w:hAnsi="Times New Roman" w:cs="Times New Roman"/>
                <w:b/>
                <w:sz w:val="14"/>
              </w:rPr>
              <w:lastRenderedPageBreak/>
              <w:t>измерений</w:t>
            </w:r>
          </w:p>
          <w:p w:rsidR="006272CD" w:rsidRPr="00BB4580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FB0B40">
              <w:rPr>
                <w:rFonts w:ascii="Times New Roman" w:hAnsi="Times New Roman" w:cs="Times New Roman"/>
                <w:b/>
                <w:sz w:val="14"/>
                <w:szCs w:val="16"/>
              </w:rPr>
              <w:lastRenderedPageBreak/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6272CD" w:rsidRDefault="00E14F57"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3/2 </w:t>
            </w:r>
            <w:proofErr w:type="gramStart"/>
            <w:r w:rsidR="006272CD" w:rsidRPr="008343E7"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560" w:type="dxa"/>
            <w:shd w:val="clear" w:color="auto" w:fill="CCFFCC"/>
          </w:tcPr>
          <w:p w:rsidR="006272CD" w:rsidRDefault="006272CD">
            <w:proofErr w:type="gramStart"/>
            <w:r w:rsidRPr="008343E7"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842" w:type="dxa"/>
            <w:shd w:val="clear" w:color="auto" w:fill="CCFF99"/>
          </w:tcPr>
          <w:p w:rsidR="006272CD" w:rsidRDefault="006272CD">
            <w:r w:rsidRPr="003D6953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D1F40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6272CD" w:rsidRDefault="006272CD" w:rsidP="008E52D7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4 </w:t>
            </w: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842" w:type="dxa"/>
            <w:shd w:val="clear" w:color="auto" w:fill="FFFFCC"/>
          </w:tcPr>
          <w:p w:rsidR="006272CD" w:rsidRPr="008825DB" w:rsidRDefault="006272C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3 </w:t>
            </w:r>
            <w:r w:rsidRPr="008825DB">
              <w:rPr>
                <w:rFonts w:ascii="Times New Roman" w:hAnsi="Times New Roman" w:cs="Times New Roman"/>
                <w:b/>
                <w:sz w:val="14"/>
                <w:szCs w:val="14"/>
              </w:rPr>
              <w:t>КЛ</w:t>
            </w:r>
          </w:p>
        </w:tc>
      </w:tr>
      <w:tr w:rsidR="006272CD" w:rsidRPr="00905218" w:rsidTr="00262D0E">
        <w:tc>
          <w:tcPr>
            <w:tcW w:w="1135" w:type="dxa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</w:rPr>
              <w:lastRenderedPageBreak/>
              <w:t>область электрических измерений</w:t>
            </w:r>
          </w:p>
          <w:p w:rsidR="006272CD" w:rsidRPr="00BB4580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CCFFFF"/>
          </w:tcPr>
          <w:p w:rsidR="006272CD" w:rsidRDefault="00E14F57"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20/48 </w:t>
            </w:r>
            <w:proofErr w:type="gramStart"/>
            <w:r w:rsidR="006272CD" w:rsidRPr="008343E7"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560" w:type="dxa"/>
            <w:shd w:val="clear" w:color="auto" w:fill="CCFFCC"/>
          </w:tcPr>
          <w:p w:rsidR="006272CD" w:rsidRDefault="006272CD">
            <w:proofErr w:type="gramStart"/>
            <w:r w:rsidRPr="008343E7"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842" w:type="dxa"/>
            <w:shd w:val="clear" w:color="auto" w:fill="CCFF99"/>
          </w:tcPr>
          <w:p w:rsidR="006272CD" w:rsidRDefault="006272CD">
            <w:r w:rsidRPr="003D6953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КЛ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/3 </w:t>
            </w: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701" w:type="dxa"/>
            <w:shd w:val="clear" w:color="auto" w:fill="CCECFF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3 </w:t>
            </w: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701" w:type="dxa"/>
            <w:shd w:val="clear" w:color="auto" w:fill="66FFCC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64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КЛ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/25 </w:t>
            </w: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842" w:type="dxa"/>
            <w:shd w:val="clear" w:color="auto" w:fill="FFFFCC"/>
          </w:tcPr>
          <w:p w:rsidR="006272CD" w:rsidRPr="008825DB" w:rsidRDefault="006272C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15 </w:t>
            </w:r>
            <w:r w:rsidRPr="008825DB">
              <w:rPr>
                <w:rFonts w:ascii="Times New Roman" w:hAnsi="Times New Roman" w:cs="Times New Roman"/>
                <w:b/>
                <w:sz w:val="14"/>
                <w:szCs w:val="14"/>
              </w:rPr>
              <w:t>КЛ</w:t>
            </w:r>
          </w:p>
        </w:tc>
      </w:tr>
      <w:tr w:rsidR="006272CD" w:rsidRPr="00905218" w:rsidTr="00262D0E">
        <w:tc>
          <w:tcPr>
            <w:tcW w:w="1135" w:type="dxa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</w:rPr>
              <w:t>область магнитных измерений</w:t>
            </w:r>
          </w:p>
          <w:p w:rsidR="006272CD" w:rsidRPr="00BB4580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FB0B40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6272CD" w:rsidRDefault="00E14F57"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2/ 3 </w:t>
            </w:r>
            <w:proofErr w:type="gramStart"/>
            <w:r w:rsidR="006272CD" w:rsidRPr="008343E7"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560" w:type="dxa"/>
            <w:shd w:val="clear" w:color="auto" w:fill="CCFFCC"/>
          </w:tcPr>
          <w:p w:rsidR="006272CD" w:rsidRDefault="006272CD">
            <w:proofErr w:type="gramStart"/>
            <w:r w:rsidRPr="008343E7"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842" w:type="dxa"/>
            <w:shd w:val="clear" w:color="auto" w:fill="CCFF99"/>
          </w:tcPr>
          <w:p w:rsidR="006272CD" w:rsidRDefault="006272CD">
            <w:r w:rsidRPr="003D6953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3 </w:t>
            </w: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701" w:type="dxa"/>
            <w:shd w:val="clear" w:color="auto" w:fill="CCECFF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D1F40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3 </w:t>
            </w: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842" w:type="dxa"/>
            <w:shd w:val="clear" w:color="auto" w:fill="FFFFCC"/>
          </w:tcPr>
          <w:p w:rsidR="006272CD" w:rsidRPr="008825DB" w:rsidRDefault="006272C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13 </w:t>
            </w:r>
            <w:r w:rsidRPr="008825DB">
              <w:rPr>
                <w:rFonts w:ascii="Times New Roman" w:hAnsi="Times New Roman" w:cs="Times New Roman"/>
                <w:b/>
                <w:sz w:val="14"/>
                <w:szCs w:val="14"/>
              </w:rPr>
              <w:t>КЛ</w:t>
            </w:r>
          </w:p>
        </w:tc>
      </w:tr>
      <w:tr w:rsidR="006272CD" w:rsidRPr="00905218" w:rsidTr="00262D0E">
        <w:tc>
          <w:tcPr>
            <w:tcW w:w="1135" w:type="dxa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</w:rPr>
              <w:t>область измерений времени и частоты</w:t>
            </w:r>
          </w:p>
          <w:p w:rsidR="006272CD" w:rsidRPr="00BB4580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CCFFFF"/>
          </w:tcPr>
          <w:p w:rsidR="006272CD" w:rsidRDefault="00E14F57"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11/45 </w:t>
            </w:r>
            <w:proofErr w:type="gramStart"/>
            <w:r w:rsidR="006272CD" w:rsidRPr="008343E7"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560" w:type="dxa"/>
            <w:shd w:val="clear" w:color="auto" w:fill="CCFFCC"/>
          </w:tcPr>
          <w:p w:rsidR="006272CD" w:rsidRDefault="006272CD">
            <w:proofErr w:type="gramStart"/>
            <w:r w:rsidRPr="008343E7"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842" w:type="dxa"/>
            <w:shd w:val="clear" w:color="auto" w:fill="CCFF99"/>
          </w:tcPr>
          <w:p w:rsidR="006272CD" w:rsidRDefault="006272CD"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1 </w:t>
            </w: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701" w:type="dxa"/>
            <w:shd w:val="clear" w:color="auto" w:fill="FFFF99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КЛ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/3 </w:t>
            </w: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701" w:type="dxa"/>
            <w:shd w:val="clear" w:color="auto" w:fill="CCECFF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66FFCC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7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КЛ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/ 15 </w:t>
            </w: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842" w:type="dxa"/>
            <w:shd w:val="clear" w:color="auto" w:fill="FFFFCC"/>
          </w:tcPr>
          <w:p w:rsidR="006272CD" w:rsidRPr="008825DB" w:rsidRDefault="006272C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12 </w:t>
            </w:r>
            <w:r w:rsidRPr="008825DB">
              <w:rPr>
                <w:rFonts w:ascii="Times New Roman" w:hAnsi="Times New Roman" w:cs="Times New Roman"/>
                <w:b/>
                <w:sz w:val="14"/>
                <w:szCs w:val="14"/>
              </w:rPr>
              <w:t>КЛ</w:t>
            </w:r>
          </w:p>
        </w:tc>
      </w:tr>
      <w:tr w:rsidR="006272CD" w:rsidRPr="00905218" w:rsidTr="00262D0E">
        <w:tc>
          <w:tcPr>
            <w:tcW w:w="1135" w:type="dxa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</w:rPr>
              <w:t>область измерений радиотехнических величин</w:t>
            </w:r>
          </w:p>
          <w:p w:rsidR="006272CD" w:rsidRPr="00BB4580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CCFFFF"/>
          </w:tcPr>
          <w:p w:rsidR="006272CD" w:rsidRDefault="00E14F57"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8/39 </w:t>
            </w:r>
            <w:proofErr w:type="gramStart"/>
            <w:r w:rsidR="006272CD" w:rsidRPr="008343E7"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560" w:type="dxa"/>
            <w:shd w:val="clear" w:color="auto" w:fill="CCFFCC"/>
          </w:tcPr>
          <w:p w:rsidR="006272CD" w:rsidRDefault="006272CD">
            <w:proofErr w:type="gramStart"/>
            <w:r w:rsidRPr="008343E7"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842" w:type="dxa"/>
            <w:shd w:val="clear" w:color="auto" w:fill="CCFF99"/>
          </w:tcPr>
          <w:p w:rsidR="006272CD" w:rsidRDefault="006272CD">
            <w:r w:rsidRPr="008E031B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701" w:type="dxa"/>
            <w:shd w:val="clear" w:color="auto" w:fill="CCECFF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66FFCC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КЛ</w:t>
            </w: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 /8 </w:t>
            </w: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842" w:type="dxa"/>
            <w:shd w:val="clear" w:color="auto" w:fill="FFFFCC"/>
          </w:tcPr>
          <w:p w:rsidR="006272CD" w:rsidRPr="008825DB" w:rsidRDefault="006272C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5 </w:t>
            </w:r>
            <w:r w:rsidRPr="008825DB">
              <w:rPr>
                <w:rFonts w:ascii="Times New Roman" w:hAnsi="Times New Roman" w:cs="Times New Roman"/>
                <w:b/>
                <w:sz w:val="14"/>
                <w:szCs w:val="14"/>
              </w:rPr>
              <w:t>КЛ</w:t>
            </w:r>
          </w:p>
        </w:tc>
      </w:tr>
      <w:tr w:rsidR="006272CD" w:rsidRPr="00905218" w:rsidTr="00262D0E">
        <w:tc>
          <w:tcPr>
            <w:tcW w:w="1135" w:type="dxa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</w:rPr>
              <w:t>область измерений параметров, влияющих на безопасность эксплуатации транспортных средств</w:t>
            </w:r>
          </w:p>
          <w:p w:rsidR="006272CD" w:rsidRPr="00BB4580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FB0B40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6272CD" w:rsidRDefault="00E14F57"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1/16 </w:t>
            </w:r>
            <w:proofErr w:type="gramStart"/>
            <w:r w:rsidR="006272CD" w:rsidRPr="008343E7"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560" w:type="dxa"/>
            <w:shd w:val="clear" w:color="auto" w:fill="CCFFCC"/>
          </w:tcPr>
          <w:p w:rsidR="006272CD" w:rsidRDefault="006272CD">
            <w:proofErr w:type="gramStart"/>
            <w:r w:rsidRPr="008343E7"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842" w:type="dxa"/>
            <w:shd w:val="clear" w:color="auto" w:fill="CCFF99"/>
          </w:tcPr>
          <w:p w:rsidR="006272CD" w:rsidRDefault="006272CD">
            <w:r w:rsidRPr="008E031B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1</w:t>
            </w:r>
          </w:p>
        </w:tc>
        <w:tc>
          <w:tcPr>
            <w:tcW w:w="1701" w:type="dxa"/>
            <w:shd w:val="clear" w:color="auto" w:fill="66FFCC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4</w:t>
            </w:r>
          </w:p>
        </w:tc>
        <w:tc>
          <w:tcPr>
            <w:tcW w:w="1842" w:type="dxa"/>
            <w:shd w:val="clear" w:color="auto" w:fill="FFFFCC"/>
          </w:tcPr>
          <w:p w:rsidR="006272CD" w:rsidRDefault="006272C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</w:tr>
      <w:tr w:rsidR="006272CD" w:rsidRPr="00905218" w:rsidTr="00262D0E">
        <w:tc>
          <w:tcPr>
            <w:tcW w:w="1135" w:type="dxa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</w:rPr>
              <w:t xml:space="preserve"> область неразрушающего контроля</w:t>
            </w:r>
          </w:p>
          <w:p w:rsidR="006272CD" w:rsidRPr="00BB4580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6272CD" w:rsidRPr="00E14F57" w:rsidRDefault="006272C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14F5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6272CD" w:rsidRDefault="00E14F57"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2/5 </w:t>
            </w:r>
            <w:proofErr w:type="gramStart"/>
            <w:r w:rsidR="006272CD" w:rsidRPr="008343E7"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560" w:type="dxa"/>
            <w:shd w:val="clear" w:color="auto" w:fill="CCFFCC"/>
          </w:tcPr>
          <w:p w:rsidR="006272CD" w:rsidRDefault="006272CD">
            <w:proofErr w:type="gramStart"/>
            <w:r w:rsidRPr="008343E7"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842" w:type="dxa"/>
            <w:shd w:val="clear" w:color="auto" w:fill="CCFF99"/>
          </w:tcPr>
          <w:p w:rsidR="006272CD" w:rsidRDefault="006272CD">
            <w:r w:rsidRPr="008E031B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6272CD" w:rsidRDefault="006272CD">
            <w:r w:rsidRPr="00B9036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8E52D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6272CD" w:rsidRDefault="006272C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 КЛ</w:t>
            </w:r>
          </w:p>
        </w:tc>
      </w:tr>
      <w:tr w:rsidR="006272CD" w:rsidRPr="00905218" w:rsidTr="00262D0E">
        <w:tc>
          <w:tcPr>
            <w:tcW w:w="1135" w:type="dxa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</w:rPr>
              <w:t>область измерений аэрогидродинамических величин</w:t>
            </w:r>
          </w:p>
          <w:p w:rsidR="006272CD" w:rsidRPr="00BB4580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6272CD" w:rsidRPr="00E14F57" w:rsidRDefault="006272C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14F5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6272CD" w:rsidRDefault="00E14F57"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1/1 </w:t>
            </w:r>
            <w:proofErr w:type="gramStart"/>
            <w:r w:rsidR="006272CD" w:rsidRPr="008343E7"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560" w:type="dxa"/>
            <w:shd w:val="clear" w:color="auto" w:fill="CCFFCC"/>
          </w:tcPr>
          <w:p w:rsidR="006272CD" w:rsidRDefault="006272CD">
            <w:proofErr w:type="gramStart"/>
            <w:r w:rsidRPr="008343E7"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842" w:type="dxa"/>
            <w:shd w:val="clear" w:color="auto" w:fill="CCFF99"/>
          </w:tcPr>
          <w:p w:rsidR="006272CD" w:rsidRDefault="006272CD">
            <w:r w:rsidRPr="008E031B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6272CD" w:rsidRDefault="006272CD">
            <w:r w:rsidRPr="00B9036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8E52D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6272CD" w:rsidRDefault="006272CD">
            <w:r w:rsidRPr="00EA10E1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</w:tr>
      <w:tr w:rsidR="006272CD" w:rsidRPr="00905218" w:rsidTr="00262D0E">
        <w:tc>
          <w:tcPr>
            <w:tcW w:w="1135" w:type="dxa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</w:rPr>
              <w:t>область измерений с использованием измерительных систем</w:t>
            </w:r>
          </w:p>
          <w:p w:rsidR="006272CD" w:rsidRPr="00BB4580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6272CD" w:rsidRPr="00E14F57" w:rsidRDefault="006272C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14F5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6272CD" w:rsidRDefault="00E14F57"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12/24 </w:t>
            </w:r>
            <w:proofErr w:type="gramStart"/>
            <w:r w:rsidR="006272CD" w:rsidRPr="008343E7"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560" w:type="dxa"/>
            <w:shd w:val="clear" w:color="auto" w:fill="CCFFCC"/>
          </w:tcPr>
          <w:p w:rsidR="006272CD" w:rsidRDefault="006272CD">
            <w:proofErr w:type="gramStart"/>
            <w:r w:rsidRPr="008343E7"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842" w:type="dxa"/>
            <w:shd w:val="clear" w:color="auto" w:fill="CCFF99"/>
          </w:tcPr>
          <w:p w:rsidR="006272CD" w:rsidRDefault="006272CD">
            <w:r w:rsidRPr="008E031B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6272CD" w:rsidRDefault="006272CD">
            <w:r w:rsidRPr="00B9036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6 КЛ</w:t>
            </w:r>
          </w:p>
        </w:tc>
        <w:tc>
          <w:tcPr>
            <w:tcW w:w="1842" w:type="dxa"/>
            <w:shd w:val="clear" w:color="auto" w:fill="FFFFCC"/>
          </w:tcPr>
          <w:p w:rsidR="006272CD" w:rsidRDefault="006272CD">
            <w:r w:rsidRPr="00EA10E1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</w:tr>
      <w:tr w:rsidR="006272CD" w:rsidRPr="00905218" w:rsidTr="00262D0E">
        <w:tc>
          <w:tcPr>
            <w:tcW w:w="1135" w:type="dxa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 w:rsidRPr="00BB4580">
              <w:rPr>
                <w:rFonts w:ascii="Times New Roman" w:hAnsi="Times New Roman" w:cs="Times New Roman"/>
                <w:b/>
                <w:sz w:val="14"/>
              </w:rPr>
              <w:t>средства измерений медицинского назначения</w:t>
            </w:r>
          </w:p>
          <w:p w:rsidR="006272CD" w:rsidRPr="00BB4580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</w:p>
        </w:tc>
        <w:tc>
          <w:tcPr>
            <w:tcW w:w="1417" w:type="dxa"/>
            <w:shd w:val="clear" w:color="auto" w:fill="FFCC99"/>
          </w:tcPr>
          <w:p w:rsidR="006272CD" w:rsidRPr="00E14F57" w:rsidRDefault="006272CD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14F5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6272CD" w:rsidRDefault="00E14F57"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3/9 </w:t>
            </w:r>
            <w:proofErr w:type="gramStart"/>
            <w:r w:rsidR="006272CD" w:rsidRPr="008343E7"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560" w:type="dxa"/>
            <w:shd w:val="clear" w:color="auto" w:fill="CCFFCC"/>
          </w:tcPr>
          <w:p w:rsidR="006272CD" w:rsidRDefault="006272CD">
            <w:proofErr w:type="gramStart"/>
            <w:r w:rsidRPr="008343E7"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842" w:type="dxa"/>
            <w:shd w:val="clear" w:color="auto" w:fill="CCFF99"/>
          </w:tcPr>
          <w:p w:rsidR="006272CD" w:rsidRDefault="006272CD">
            <w:r w:rsidRPr="008E031B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3 ПЛ</w:t>
            </w:r>
          </w:p>
        </w:tc>
        <w:tc>
          <w:tcPr>
            <w:tcW w:w="1701" w:type="dxa"/>
            <w:shd w:val="clear" w:color="auto" w:fill="CCECFF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701" w:type="dxa"/>
            <w:shd w:val="clear" w:color="auto" w:fill="CCCCFF"/>
          </w:tcPr>
          <w:p w:rsidR="006272CD" w:rsidRDefault="006272CD">
            <w:r w:rsidRPr="00B90367">
              <w:rPr>
                <w:rFonts w:ascii="Times New Roman" w:hAnsi="Times New Roman" w:cs="Times New Roman"/>
                <w:b/>
                <w:sz w:val="14"/>
                <w:szCs w:val="16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6272CD" w:rsidRDefault="006272CD" w:rsidP="00506C56">
            <w:pPr>
              <w:jc w:val="both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1 </w:t>
            </w:r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ПЛ</w:t>
            </w:r>
            <w:proofErr w:type="gramEnd"/>
          </w:p>
        </w:tc>
        <w:tc>
          <w:tcPr>
            <w:tcW w:w="1842" w:type="dxa"/>
            <w:shd w:val="clear" w:color="auto" w:fill="FFFFCC"/>
          </w:tcPr>
          <w:p w:rsidR="006272CD" w:rsidRDefault="006272CD">
            <w:r w:rsidRPr="00EA10E1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</w:tr>
      <w:tr w:rsidR="00E14F57" w:rsidRPr="00905218" w:rsidTr="00262D0E">
        <w:tc>
          <w:tcPr>
            <w:tcW w:w="1135" w:type="dxa"/>
          </w:tcPr>
          <w:p w:rsidR="00E14F57" w:rsidRPr="00BB4580" w:rsidRDefault="00E14F57" w:rsidP="00506C56">
            <w:pPr>
              <w:jc w:val="both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  <w:t>иное</w:t>
            </w:r>
          </w:p>
        </w:tc>
        <w:tc>
          <w:tcPr>
            <w:tcW w:w="1417" w:type="dxa"/>
            <w:shd w:val="clear" w:color="auto" w:fill="FFCC99"/>
          </w:tcPr>
          <w:p w:rsidR="00E14F57" w:rsidRPr="00E14F57" w:rsidRDefault="00E14F5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14F57">
              <w:rPr>
                <w:rFonts w:ascii="Times New Roman" w:hAnsi="Times New Roman" w:cs="Times New Roman"/>
                <w:b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CCFFFF"/>
          </w:tcPr>
          <w:p w:rsidR="00E14F57" w:rsidRDefault="00E14F57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6"/>
              </w:rPr>
              <w:t>5</w:t>
            </w:r>
          </w:p>
        </w:tc>
        <w:tc>
          <w:tcPr>
            <w:tcW w:w="1560" w:type="dxa"/>
            <w:shd w:val="clear" w:color="auto" w:fill="CCFFCC"/>
          </w:tcPr>
          <w:p w:rsidR="00E14F57" w:rsidRPr="00E14F57" w:rsidRDefault="00E14F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14F57">
              <w:rPr>
                <w:rFonts w:ascii="Times New Roman" w:hAnsi="Times New Roman" w:cs="Times New Roman"/>
                <w:sz w:val="14"/>
                <w:szCs w:val="14"/>
              </w:rPr>
              <w:t>не имеется</w:t>
            </w:r>
          </w:p>
        </w:tc>
        <w:tc>
          <w:tcPr>
            <w:tcW w:w="1842" w:type="dxa"/>
            <w:shd w:val="clear" w:color="auto" w:fill="CCFF99"/>
          </w:tcPr>
          <w:p w:rsidR="00E14F57" w:rsidRPr="00E14F57" w:rsidRDefault="00E14F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14F57">
              <w:rPr>
                <w:rFonts w:ascii="Times New Roman" w:hAnsi="Times New Roman" w:cs="Times New Roman"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FFFF99"/>
          </w:tcPr>
          <w:p w:rsidR="00E14F57" w:rsidRPr="00E14F57" w:rsidRDefault="00E14F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14F57">
              <w:rPr>
                <w:rFonts w:ascii="Times New Roman" w:hAnsi="Times New Roman" w:cs="Times New Roman"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CCECFF"/>
          </w:tcPr>
          <w:p w:rsidR="00E14F57" w:rsidRPr="00E14F57" w:rsidRDefault="00E14F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14F57">
              <w:rPr>
                <w:rFonts w:ascii="Times New Roman" w:hAnsi="Times New Roman" w:cs="Times New Roman"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CCCCFF"/>
          </w:tcPr>
          <w:p w:rsidR="00E14F57" w:rsidRPr="00E14F57" w:rsidRDefault="00E14F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14F57">
              <w:rPr>
                <w:rFonts w:ascii="Times New Roman" w:hAnsi="Times New Roman" w:cs="Times New Roman"/>
                <w:sz w:val="14"/>
                <w:szCs w:val="14"/>
              </w:rPr>
              <w:t>не имеется</w:t>
            </w:r>
          </w:p>
        </w:tc>
        <w:tc>
          <w:tcPr>
            <w:tcW w:w="1701" w:type="dxa"/>
            <w:shd w:val="clear" w:color="auto" w:fill="66FFCC"/>
          </w:tcPr>
          <w:p w:rsidR="00E14F57" w:rsidRPr="00E14F57" w:rsidRDefault="00E14F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14F57">
              <w:rPr>
                <w:rFonts w:ascii="Times New Roman" w:hAnsi="Times New Roman" w:cs="Times New Roman"/>
                <w:sz w:val="14"/>
                <w:szCs w:val="14"/>
              </w:rPr>
              <w:t>не имеется</w:t>
            </w:r>
          </w:p>
        </w:tc>
        <w:tc>
          <w:tcPr>
            <w:tcW w:w="1842" w:type="dxa"/>
            <w:shd w:val="clear" w:color="auto" w:fill="FFFFCC"/>
          </w:tcPr>
          <w:p w:rsidR="00E14F57" w:rsidRPr="00E14F57" w:rsidRDefault="00E14F5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14F57">
              <w:rPr>
                <w:rFonts w:ascii="Times New Roman" w:hAnsi="Times New Roman" w:cs="Times New Roman"/>
                <w:sz w:val="14"/>
                <w:szCs w:val="14"/>
              </w:rPr>
              <w:t>не имеется</w:t>
            </w:r>
          </w:p>
        </w:tc>
      </w:tr>
    </w:tbl>
    <w:p w:rsidR="008E1E0E" w:rsidRPr="00905218" w:rsidRDefault="008E1E0E" w:rsidP="0005378A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</w:p>
    <w:sectPr w:rsidR="008E1E0E" w:rsidRPr="00905218" w:rsidSect="00FC4665">
      <w:headerReference w:type="default" r:id="rId9"/>
      <w:headerReference w:type="first" r:id="rId10"/>
      <w:pgSz w:w="16838" w:h="11906" w:orient="landscape"/>
      <w:pgMar w:top="680" w:right="567" w:bottom="680" w:left="6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AAF" w:rsidRDefault="002E4AAF" w:rsidP="00EA2D02">
      <w:pPr>
        <w:spacing w:after="0" w:line="240" w:lineRule="auto"/>
      </w:pPr>
      <w:r>
        <w:separator/>
      </w:r>
    </w:p>
  </w:endnote>
  <w:endnote w:type="continuationSeparator" w:id="0">
    <w:p w:rsidR="002E4AAF" w:rsidRDefault="002E4AAF" w:rsidP="00EA2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AAF" w:rsidRDefault="002E4AAF" w:rsidP="00EA2D02">
      <w:pPr>
        <w:spacing w:after="0" w:line="240" w:lineRule="auto"/>
      </w:pPr>
      <w:r>
        <w:separator/>
      </w:r>
    </w:p>
  </w:footnote>
  <w:footnote w:type="continuationSeparator" w:id="0">
    <w:p w:rsidR="002E4AAF" w:rsidRDefault="002E4AAF" w:rsidP="00EA2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16004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8729E" w:rsidRPr="008C1BF1" w:rsidRDefault="00E8729E">
        <w:pPr>
          <w:pStyle w:val="a5"/>
          <w:jc w:val="center"/>
          <w:rPr>
            <w:rFonts w:ascii="Times New Roman" w:hAnsi="Times New Roman" w:cs="Times New Roman"/>
            <w:sz w:val="20"/>
          </w:rPr>
        </w:pPr>
        <w:r w:rsidRPr="008C1BF1">
          <w:rPr>
            <w:rFonts w:ascii="Times New Roman" w:hAnsi="Times New Roman" w:cs="Times New Roman"/>
            <w:sz w:val="20"/>
          </w:rPr>
          <w:fldChar w:fldCharType="begin"/>
        </w:r>
        <w:r w:rsidRPr="008C1BF1">
          <w:rPr>
            <w:rFonts w:ascii="Times New Roman" w:hAnsi="Times New Roman" w:cs="Times New Roman"/>
            <w:sz w:val="20"/>
          </w:rPr>
          <w:instrText>PAGE   \* MERGEFORMAT</w:instrText>
        </w:r>
        <w:r w:rsidRPr="008C1BF1">
          <w:rPr>
            <w:rFonts w:ascii="Times New Roman" w:hAnsi="Times New Roman" w:cs="Times New Roman"/>
            <w:sz w:val="20"/>
          </w:rPr>
          <w:fldChar w:fldCharType="separate"/>
        </w:r>
        <w:r w:rsidR="000B4535">
          <w:rPr>
            <w:rFonts w:ascii="Times New Roman" w:hAnsi="Times New Roman" w:cs="Times New Roman"/>
            <w:noProof/>
            <w:sz w:val="20"/>
          </w:rPr>
          <w:t>2</w:t>
        </w:r>
        <w:r w:rsidRPr="008C1BF1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2E4AAF" w:rsidRDefault="002E4AA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BF1" w:rsidRDefault="008C1BF1">
    <w:pPr>
      <w:pStyle w:val="a5"/>
      <w:jc w:val="center"/>
    </w:pPr>
  </w:p>
  <w:p w:rsidR="008C1BF1" w:rsidRDefault="008C1BF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27247"/>
    <w:multiLevelType w:val="hybridMultilevel"/>
    <w:tmpl w:val="C8BC75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0461D82"/>
    <w:multiLevelType w:val="hybridMultilevel"/>
    <w:tmpl w:val="8D487C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33D71EB"/>
    <w:multiLevelType w:val="hybridMultilevel"/>
    <w:tmpl w:val="232A5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E114DB"/>
    <w:multiLevelType w:val="hybridMultilevel"/>
    <w:tmpl w:val="B47231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AA84F30"/>
    <w:multiLevelType w:val="hybridMultilevel"/>
    <w:tmpl w:val="A71EB7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AC07D12"/>
    <w:multiLevelType w:val="hybridMultilevel"/>
    <w:tmpl w:val="3DC41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369"/>
    <w:rsid w:val="000015EC"/>
    <w:rsid w:val="000038C9"/>
    <w:rsid w:val="00003B2E"/>
    <w:rsid w:val="00006FA9"/>
    <w:rsid w:val="00010CE8"/>
    <w:rsid w:val="00016689"/>
    <w:rsid w:val="00020C51"/>
    <w:rsid w:val="00022956"/>
    <w:rsid w:val="00024700"/>
    <w:rsid w:val="00024B28"/>
    <w:rsid w:val="0003270A"/>
    <w:rsid w:val="000346E7"/>
    <w:rsid w:val="0003632A"/>
    <w:rsid w:val="00043F53"/>
    <w:rsid w:val="0005378A"/>
    <w:rsid w:val="00056A63"/>
    <w:rsid w:val="00065C88"/>
    <w:rsid w:val="00065EB2"/>
    <w:rsid w:val="00066DF5"/>
    <w:rsid w:val="000728DC"/>
    <w:rsid w:val="00074D4B"/>
    <w:rsid w:val="0008149E"/>
    <w:rsid w:val="00090B4F"/>
    <w:rsid w:val="00092022"/>
    <w:rsid w:val="0009237C"/>
    <w:rsid w:val="00096374"/>
    <w:rsid w:val="000A3A76"/>
    <w:rsid w:val="000A4B7A"/>
    <w:rsid w:val="000A7A42"/>
    <w:rsid w:val="000B0E69"/>
    <w:rsid w:val="000B4535"/>
    <w:rsid w:val="000C059F"/>
    <w:rsid w:val="000C2327"/>
    <w:rsid w:val="000C3052"/>
    <w:rsid w:val="000C3F14"/>
    <w:rsid w:val="000C6001"/>
    <w:rsid w:val="000D2296"/>
    <w:rsid w:val="000D6CF3"/>
    <w:rsid w:val="00103287"/>
    <w:rsid w:val="00103CE7"/>
    <w:rsid w:val="00110781"/>
    <w:rsid w:val="0011091C"/>
    <w:rsid w:val="00115894"/>
    <w:rsid w:val="0013222C"/>
    <w:rsid w:val="00135DD9"/>
    <w:rsid w:val="00141856"/>
    <w:rsid w:val="00141CD5"/>
    <w:rsid w:val="00142B4B"/>
    <w:rsid w:val="0014393C"/>
    <w:rsid w:val="001515F5"/>
    <w:rsid w:val="00160B00"/>
    <w:rsid w:val="001630A5"/>
    <w:rsid w:val="00166B0B"/>
    <w:rsid w:val="00167D24"/>
    <w:rsid w:val="00174000"/>
    <w:rsid w:val="001800C5"/>
    <w:rsid w:val="001912C9"/>
    <w:rsid w:val="00192C5F"/>
    <w:rsid w:val="001A7851"/>
    <w:rsid w:val="001B360D"/>
    <w:rsid w:val="001C0420"/>
    <w:rsid w:val="001C3864"/>
    <w:rsid w:val="001C5A59"/>
    <w:rsid w:val="001D1A68"/>
    <w:rsid w:val="001D56D6"/>
    <w:rsid w:val="001D5757"/>
    <w:rsid w:val="001D72D2"/>
    <w:rsid w:val="001E0E9E"/>
    <w:rsid w:val="001F0523"/>
    <w:rsid w:val="001F384D"/>
    <w:rsid w:val="00201F28"/>
    <w:rsid w:val="00213E3B"/>
    <w:rsid w:val="00223B78"/>
    <w:rsid w:val="00226059"/>
    <w:rsid w:val="00226AA5"/>
    <w:rsid w:val="00231C72"/>
    <w:rsid w:val="00236A65"/>
    <w:rsid w:val="00240985"/>
    <w:rsid w:val="00242BEC"/>
    <w:rsid w:val="00245A0E"/>
    <w:rsid w:val="002526ED"/>
    <w:rsid w:val="002536BE"/>
    <w:rsid w:val="00254D34"/>
    <w:rsid w:val="00254FF2"/>
    <w:rsid w:val="002600ED"/>
    <w:rsid w:val="00262D0E"/>
    <w:rsid w:val="0026468F"/>
    <w:rsid w:val="002711E8"/>
    <w:rsid w:val="00271CB0"/>
    <w:rsid w:val="00276D64"/>
    <w:rsid w:val="00277AA3"/>
    <w:rsid w:val="00283CD1"/>
    <w:rsid w:val="00287539"/>
    <w:rsid w:val="00287BC8"/>
    <w:rsid w:val="00294AEC"/>
    <w:rsid w:val="00295243"/>
    <w:rsid w:val="002971D5"/>
    <w:rsid w:val="002A5850"/>
    <w:rsid w:val="002A6D63"/>
    <w:rsid w:val="002B24A3"/>
    <w:rsid w:val="002B2BD3"/>
    <w:rsid w:val="002B4B5A"/>
    <w:rsid w:val="002B7D32"/>
    <w:rsid w:val="002C2EA8"/>
    <w:rsid w:val="002C39FB"/>
    <w:rsid w:val="002D22F4"/>
    <w:rsid w:val="002D4FB9"/>
    <w:rsid w:val="002E33BE"/>
    <w:rsid w:val="002E4AAF"/>
    <w:rsid w:val="00300DA6"/>
    <w:rsid w:val="00304DED"/>
    <w:rsid w:val="00317EE1"/>
    <w:rsid w:val="00325998"/>
    <w:rsid w:val="0032787E"/>
    <w:rsid w:val="00330346"/>
    <w:rsid w:val="0033661F"/>
    <w:rsid w:val="00341282"/>
    <w:rsid w:val="00341833"/>
    <w:rsid w:val="003421FF"/>
    <w:rsid w:val="0035018B"/>
    <w:rsid w:val="003505AF"/>
    <w:rsid w:val="00362698"/>
    <w:rsid w:val="00375012"/>
    <w:rsid w:val="0037674F"/>
    <w:rsid w:val="003801BA"/>
    <w:rsid w:val="00393E88"/>
    <w:rsid w:val="00394951"/>
    <w:rsid w:val="003A4AE9"/>
    <w:rsid w:val="003A511D"/>
    <w:rsid w:val="003A727F"/>
    <w:rsid w:val="003B33AE"/>
    <w:rsid w:val="003C2064"/>
    <w:rsid w:val="003D1A86"/>
    <w:rsid w:val="003D4DFD"/>
    <w:rsid w:val="003D6EDF"/>
    <w:rsid w:val="003D7E60"/>
    <w:rsid w:val="003F0D93"/>
    <w:rsid w:val="003F18F6"/>
    <w:rsid w:val="003F1FF4"/>
    <w:rsid w:val="003F382D"/>
    <w:rsid w:val="00401D0F"/>
    <w:rsid w:val="0040640C"/>
    <w:rsid w:val="004255BA"/>
    <w:rsid w:val="00430689"/>
    <w:rsid w:val="0044187D"/>
    <w:rsid w:val="00443244"/>
    <w:rsid w:val="00444AF2"/>
    <w:rsid w:val="004504AE"/>
    <w:rsid w:val="0046261D"/>
    <w:rsid w:val="004649F6"/>
    <w:rsid w:val="00474945"/>
    <w:rsid w:val="00475703"/>
    <w:rsid w:val="00480E32"/>
    <w:rsid w:val="00484090"/>
    <w:rsid w:val="00492C65"/>
    <w:rsid w:val="00494F00"/>
    <w:rsid w:val="004976AB"/>
    <w:rsid w:val="004A09AF"/>
    <w:rsid w:val="004B32C8"/>
    <w:rsid w:val="004B4BA1"/>
    <w:rsid w:val="004C0ED9"/>
    <w:rsid w:val="004C256E"/>
    <w:rsid w:val="004C31BB"/>
    <w:rsid w:val="004C34F2"/>
    <w:rsid w:val="004C5A71"/>
    <w:rsid w:val="004C6D87"/>
    <w:rsid w:val="004D07B8"/>
    <w:rsid w:val="004D4DE8"/>
    <w:rsid w:val="004D66C3"/>
    <w:rsid w:val="004E4C60"/>
    <w:rsid w:val="004F2330"/>
    <w:rsid w:val="005024B1"/>
    <w:rsid w:val="00505536"/>
    <w:rsid w:val="00511FD2"/>
    <w:rsid w:val="005125DE"/>
    <w:rsid w:val="00513A95"/>
    <w:rsid w:val="0051570B"/>
    <w:rsid w:val="005228C0"/>
    <w:rsid w:val="005234BF"/>
    <w:rsid w:val="00523B17"/>
    <w:rsid w:val="00531C36"/>
    <w:rsid w:val="005347D5"/>
    <w:rsid w:val="00545D9A"/>
    <w:rsid w:val="00550F30"/>
    <w:rsid w:val="005545F7"/>
    <w:rsid w:val="0055470E"/>
    <w:rsid w:val="00554755"/>
    <w:rsid w:val="00572FB8"/>
    <w:rsid w:val="00574312"/>
    <w:rsid w:val="005772D2"/>
    <w:rsid w:val="00581552"/>
    <w:rsid w:val="005833EF"/>
    <w:rsid w:val="00585FBF"/>
    <w:rsid w:val="00587154"/>
    <w:rsid w:val="00587CD3"/>
    <w:rsid w:val="00591049"/>
    <w:rsid w:val="005B46DD"/>
    <w:rsid w:val="005B7264"/>
    <w:rsid w:val="005B7431"/>
    <w:rsid w:val="005C0EFB"/>
    <w:rsid w:val="005C2B82"/>
    <w:rsid w:val="005C2B8C"/>
    <w:rsid w:val="005C64EA"/>
    <w:rsid w:val="005E47E5"/>
    <w:rsid w:val="005F00C8"/>
    <w:rsid w:val="005F02B5"/>
    <w:rsid w:val="005F2EB7"/>
    <w:rsid w:val="005F4306"/>
    <w:rsid w:val="00601220"/>
    <w:rsid w:val="006030EF"/>
    <w:rsid w:val="006032C7"/>
    <w:rsid w:val="006036E4"/>
    <w:rsid w:val="006200F9"/>
    <w:rsid w:val="00624194"/>
    <w:rsid w:val="006272CD"/>
    <w:rsid w:val="00630887"/>
    <w:rsid w:val="0063223D"/>
    <w:rsid w:val="006347AC"/>
    <w:rsid w:val="00644B47"/>
    <w:rsid w:val="00651EC8"/>
    <w:rsid w:val="00653633"/>
    <w:rsid w:val="006639B3"/>
    <w:rsid w:val="00665C8B"/>
    <w:rsid w:val="00674AAA"/>
    <w:rsid w:val="00675A01"/>
    <w:rsid w:val="0068213F"/>
    <w:rsid w:val="00682C25"/>
    <w:rsid w:val="00685CA7"/>
    <w:rsid w:val="00697695"/>
    <w:rsid w:val="006A03F1"/>
    <w:rsid w:val="006A1982"/>
    <w:rsid w:val="006A263A"/>
    <w:rsid w:val="006B11EA"/>
    <w:rsid w:val="006B3545"/>
    <w:rsid w:val="006B5B37"/>
    <w:rsid w:val="006C1B4F"/>
    <w:rsid w:val="006C43FD"/>
    <w:rsid w:val="006C69C2"/>
    <w:rsid w:val="006D1F40"/>
    <w:rsid w:val="006D3380"/>
    <w:rsid w:val="006E0A50"/>
    <w:rsid w:val="006E4BB6"/>
    <w:rsid w:val="006F1FC8"/>
    <w:rsid w:val="00704B36"/>
    <w:rsid w:val="007061A3"/>
    <w:rsid w:val="007074A8"/>
    <w:rsid w:val="00714BBD"/>
    <w:rsid w:val="00715CEA"/>
    <w:rsid w:val="007231C1"/>
    <w:rsid w:val="0072644E"/>
    <w:rsid w:val="00731331"/>
    <w:rsid w:val="00733494"/>
    <w:rsid w:val="00743FC9"/>
    <w:rsid w:val="00753955"/>
    <w:rsid w:val="00760827"/>
    <w:rsid w:val="0076201F"/>
    <w:rsid w:val="00772971"/>
    <w:rsid w:val="00773D50"/>
    <w:rsid w:val="00776F48"/>
    <w:rsid w:val="00781888"/>
    <w:rsid w:val="00784CE2"/>
    <w:rsid w:val="0078601E"/>
    <w:rsid w:val="007865AB"/>
    <w:rsid w:val="007A4067"/>
    <w:rsid w:val="007A6B0C"/>
    <w:rsid w:val="007B218A"/>
    <w:rsid w:val="007B2698"/>
    <w:rsid w:val="007B4B49"/>
    <w:rsid w:val="007B5B6C"/>
    <w:rsid w:val="007C069F"/>
    <w:rsid w:val="007C3F0C"/>
    <w:rsid w:val="007C48D3"/>
    <w:rsid w:val="007D1CA0"/>
    <w:rsid w:val="007D1F98"/>
    <w:rsid w:val="007D7BB9"/>
    <w:rsid w:val="007E08E0"/>
    <w:rsid w:val="007E3670"/>
    <w:rsid w:val="007E3B0F"/>
    <w:rsid w:val="007E5147"/>
    <w:rsid w:val="007E558B"/>
    <w:rsid w:val="007E6985"/>
    <w:rsid w:val="007E76C1"/>
    <w:rsid w:val="007F2411"/>
    <w:rsid w:val="00802353"/>
    <w:rsid w:val="00804816"/>
    <w:rsid w:val="00810C00"/>
    <w:rsid w:val="00813725"/>
    <w:rsid w:val="00815D5A"/>
    <w:rsid w:val="00817AAD"/>
    <w:rsid w:val="00842A09"/>
    <w:rsid w:val="00844BBF"/>
    <w:rsid w:val="008460E2"/>
    <w:rsid w:val="00846922"/>
    <w:rsid w:val="00850712"/>
    <w:rsid w:val="00855144"/>
    <w:rsid w:val="0085770B"/>
    <w:rsid w:val="00860A85"/>
    <w:rsid w:val="00863863"/>
    <w:rsid w:val="0086522E"/>
    <w:rsid w:val="00877DEA"/>
    <w:rsid w:val="00880061"/>
    <w:rsid w:val="008808F9"/>
    <w:rsid w:val="008825DB"/>
    <w:rsid w:val="00886E7D"/>
    <w:rsid w:val="00894DC9"/>
    <w:rsid w:val="00896070"/>
    <w:rsid w:val="00896C9E"/>
    <w:rsid w:val="008976B5"/>
    <w:rsid w:val="008A3E3D"/>
    <w:rsid w:val="008A5237"/>
    <w:rsid w:val="008B5E1A"/>
    <w:rsid w:val="008B64E4"/>
    <w:rsid w:val="008B799F"/>
    <w:rsid w:val="008C1BF1"/>
    <w:rsid w:val="008C2FDA"/>
    <w:rsid w:val="008C6FA7"/>
    <w:rsid w:val="008C7263"/>
    <w:rsid w:val="008D2163"/>
    <w:rsid w:val="008E1E0E"/>
    <w:rsid w:val="008E52D7"/>
    <w:rsid w:val="008F2C8D"/>
    <w:rsid w:val="008F5A91"/>
    <w:rsid w:val="00905218"/>
    <w:rsid w:val="00905A57"/>
    <w:rsid w:val="009067AB"/>
    <w:rsid w:val="00907E76"/>
    <w:rsid w:val="00911235"/>
    <w:rsid w:val="00917660"/>
    <w:rsid w:val="00931758"/>
    <w:rsid w:val="00937BD6"/>
    <w:rsid w:val="009624F9"/>
    <w:rsid w:val="00966683"/>
    <w:rsid w:val="00967332"/>
    <w:rsid w:val="00971D48"/>
    <w:rsid w:val="00973CFC"/>
    <w:rsid w:val="00973D95"/>
    <w:rsid w:val="00976CC2"/>
    <w:rsid w:val="009A2AAF"/>
    <w:rsid w:val="009A7F66"/>
    <w:rsid w:val="009E6302"/>
    <w:rsid w:val="009F02D7"/>
    <w:rsid w:val="009F116E"/>
    <w:rsid w:val="009F7141"/>
    <w:rsid w:val="00A14F7C"/>
    <w:rsid w:val="00A17947"/>
    <w:rsid w:val="00A17B23"/>
    <w:rsid w:val="00A23913"/>
    <w:rsid w:val="00A25C30"/>
    <w:rsid w:val="00A360FA"/>
    <w:rsid w:val="00A42923"/>
    <w:rsid w:val="00A439F6"/>
    <w:rsid w:val="00A54615"/>
    <w:rsid w:val="00A56F8B"/>
    <w:rsid w:val="00A610D1"/>
    <w:rsid w:val="00A70F1D"/>
    <w:rsid w:val="00A74F8E"/>
    <w:rsid w:val="00A858AD"/>
    <w:rsid w:val="00A85B1F"/>
    <w:rsid w:val="00A903D7"/>
    <w:rsid w:val="00A91CA5"/>
    <w:rsid w:val="00A930B7"/>
    <w:rsid w:val="00AA1727"/>
    <w:rsid w:val="00AA2DDF"/>
    <w:rsid w:val="00AA351A"/>
    <w:rsid w:val="00AA4E64"/>
    <w:rsid w:val="00AB460F"/>
    <w:rsid w:val="00AB4917"/>
    <w:rsid w:val="00AB5DE5"/>
    <w:rsid w:val="00AB7D00"/>
    <w:rsid w:val="00AC7674"/>
    <w:rsid w:val="00AE24F5"/>
    <w:rsid w:val="00AE366C"/>
    <w:rsid w:val="00AE61D9"/>
    <w:rsid w:val="00AF0BF8"/>
    <w:rsid w:val="00AF47E4"/>
    <w:rsid w:val="00AF4831"/>
    <w:rsid w:val="00B05DF0"/>
    <w:rsid w:val="00B0736C"/>
    <w:rsid w:val="00B137DE"/>
    <w:rsid w:val="00B20C09"/>
    <w:rsid w:val="00B21C37"/>
    <w:rsid w:val="00B22CA4"/>
    <w:rsid w:val="00B27DB4"/>
    <w:rsid w:val="00B30AAB"/>
    <w:rsid w:val="00B34BFE"/>
    <w:rsid w:val="00B365D7"/>
    <w:rsid w:val="00B404CA"/>
    <w:rsid w:val="00B43F80"/>
    <w:rsid w:val="00B45DBF"/>
    <w:rsid w:val="00B516ED"/>
    <w:rsid w:val="00B90358"/>
    <w:rsid w:val="00B973C7"/>
    <w:rsid w:val="00B974E3"/>
    <w:rsid w:val="00B97EAC"/>
    <w:rsid w:val="00BA5C11"/>
    <w:rsid w:val="00BA65DF"/>
    <w:rsid w:val="00BB1009"/>
    <w:rsid w:val="00BB1F36"/>
    <w:rsid w:val="00BB2727"/>
    <w:rsid w:val="00BB4580"/>
    <w:rsid w:val="00BC3299"/>
    <w:rsid w:val="00BC4896"/>
    <w:rsid w:val="00BC65C0"/>
    <w:rsid w:val="00BD02DE"/>
    <w:rsid w:val="00BD3AF3"/>
    <w:rsid w:val="00BD748D"/>
    <w:rsid w:val="00BE141B"/>
    <w:rsid w:val="00BF100F"/>
    <w:rsid w:val="00BF49DC"/>
    <w:rsid w:val="00BF5CBA"/>
    <w:rsid w:val="00C01BBF"/>
    <w:rsid w:val="00C10F7B"/>
    <w:rsid w:val="00C11219"/>
    <w:rsid w:val="00C2608F"/>
    <w:rsid w:val="00C26D3A"/>
    <w:rsid w:val="00C27FE7"/>
    <w:rsid w:val="00C33041"/>
    <w:rsid w:val="00C41020"/>
    <w:rsid w:val="00C421D3"/>
    <w:rsid w:val="00C43149"/>
    <w:rsid w:val="00C53E89"/>
    <w:rsid w:val="00C541B6"/>
    <w:rsid w:val="00C56222"/>
    <w:rsid w:val="00C64586"/>
    <w:rsid w:val="00C75B6E"/>
    <w:rsid w:val="00C81874"/>
    <w:rsid w:val="00C85BE3"/>
    <w:rsid w:val="00C93F6C"/>
    <w:rsid w:val="00CA290F"/>
    <w:rsid w:val="00CA3083"/>
    <w:rsid w:val="00CA52CA"/>
    <w:rsid w:val="00CB09EE"/>
    <w:rsid w:val="00CB44CA"/>
    <w:rsid w:val="00CB7B98"/>
    <w:rsid w:val="00CC20C0"/>
    <w:rsid w:val="00CC42BD"/>
    <w:rsid w:val="00CC6564"/>
    <w:rsid w:val="00CD3017"/>
    <w:rsid w:val="00CE4CFF"/>
    <w:rsid w:val="00CF11BB"/>
    <w:rsid w:val="00CF5E8D"/>
    <w:rsid w:val="00CF5F30"/>
    <w:rsid w:val="00CF73F1"/>
    <w:rsid w:val="00D02452"/>
    <w:rsid w:val="00D03B9C"/>
    <w:rsid w:val="00D127BE"/>
    <w:rsid w:val="00D15C92"/>
    <w:rsid w:val="00D25853"/>
    <w:rsid w:val="00D26707"/>
    <w:rsid w:val="00D320CA"/>
    <w:rsid w:val="00D34207"/>
    <w:rsid w:val="00D34ED2"/>
    <w:rsid w:val="00D37F2A"/>
    <w:rsid w:val="00D4047A"/>
    <w:rsid w:val="00D40F07"/>
    <w:rsid w:val="00D45A1A"/>
    <w:rsid w:val="00D52B78"/>
    <w:rsid w:val="00D53D95"/>
    <w:rsid w:val="00D6336D"/>
    <w:rsid w:val="00D7718A"/>
    <w:rsid w:val="00D82BE8"/>
    <w:rsid w:val="00D87369"/>
    <w:rsid w:val="00D9060D"/>
    <w:rsid w:val="00D91214"/>
    <w:rsid w:val="00D92F1B"/>
    <w:rsid w:val="00DB4525"/>
    <w:rsid w:val="00DB4981"/>
    <w:rsid w:val="00DB75E8"/>
    <w:rsid w:val="00DC6121"/>
    <w:rsid w:val="00DC667D"/>
    <w:rsid w:val="00DD056E"/>
    <w:rsid w:val="00DD6DA4"/>
    <w:rsid w:val="00DE3BF5"/>
    <w:rsid w:val="00DE4EC1"/>
    <w:rsid w:val="00DE5B17"/>
    <w:rsid w:val="00DE7386"/>
    <w:rsid w:val="00DF330B"/>
    <w:rsid w:val="00DF3D69"/>
    <w:rsid w:val="00DF4B23"/>
    <w:rsid w:val="00DF72B1"/>
    <w:rsid w:val="00E01531"/>
    <w:rsid w:val="00E14F57"/>
    <w:rsid w:val="00E21198"/>
    <w:rsid w:val="00E25CD2"/>
    <w:rsid w:val="00E30360"/>
    <w:rsid w:val="00E31840"/>
    <w:rsid w:val="00E33670"/>
    <w:rsid w:val="00E36B2A"/>
    <w:rsid w:val="00E407A0"/>
    <w:rsid w:val="00E65E92"/>
    <w:rsid w:val="00E66469"/>
    <w:rsid w:val="00E66F62"/>
    <w:rsid w:val="00E67E44"/>
    <w:rsid w:val="00E71E2F"/>
    <w:rsid w:val="00E748C8"/>
    <w:rsid w:val="00E81F75"/>
    <w:rsid w:val="00E826FA"/>
    <w:rsid w:val="00E8729E"/>
    <w:rsid w:val="00E93587"/>
    <w:rsid w:val="00EA1AFE"/>
    <w:rsid w:val="00EA2D02"/>
    <w:rsid w:val="00EA50E8"/>
    <w:rsid w:val="00EA6405"/>
    <w:rsid w:val="00EB4386"/>
    <w:rsid w:val="00EB73EB"/>
    <w:rsid w:val="00EC110E"/>
    <w:rsid w:val="00ED22D7"/>
    <w:rsid w:val="00ED4D96"/>
    <w:rsid w:val="00EE27F1"/>
    <w:rsid w:val="00EE5AD2"/>
    <w:rsid w:val="00EE7684"/>
    <w:rsid w:val="00F024F4"/>
    <w:rsid w:val="00F03C16"/>
    <w:rsid w:val="00F11AC9"/>
    <w:rsid w:val="00F134DA"/>
    <w:rsid w:val="00F17D97"/>
    <w:rsid w:val="00F25F64"/>
    <w:rsid w:val="00F26AD5"/>
    <w:rsid w:val="00F27DF6"/>
    <w:rsid w:val="00F31EC1"/>
    <w:rsid w:val="00F35274"/>
    <w:rsid w:val="00F36547"/>
    <w:rsid w:val="00F36B9B"/>
    <w:rsid w:val="00F406D3"/>
    <w:rsid w:val="00F412F3"/>
    <w:rsid w:val="00F42851"/>
    <w:rsid w:val="00F506FD"/>
    <w:rsid w:val="00F51C84"/>
    <w:rsid w:val="00F56A44"/>
    <w:rsid w:val="00F625F2"/>
    <w:rsid w:val="00F626B6"/>
    <w:rsid w:val="00F63501"/>
    <w:rsid w:val="00F66C6B"/>
    <w:rsid w:val="00F673C4"/>
    <w:rsid w:val="00F74DA5"/>
    <w:rsid w:val="00F81A11"/>
    <w:rsid w:val="00F83AED"/>
    <w:rsid w:val="00F8648C"/>
    <w:rsid w:val="00F913B5"/>
    <w:rsid w:val="00F928C8"/>
    <w:rsid w:val="00FA1348"/>
    <w:rsid w:val="00FA2A6D"/>
    <w:rsid w:val="00FA3438"/>
    <w:rsid w:val="00FA351E"/>
    <w:rsid w:val="00FA6D1F"/>
    <w:rsid w:val="00FB0B40"/>
    <w:rsid w:val="00FB31E6"/>
    <w:rsid w:val="00FB56B7"/>
    <w:rsid w:val="00FC147E"/>
    <w:rsid w:val="00FC3438"/>
    <w:rsid w:val="00FC4665"/>
    <w:rsid w:val="00FC4980"/>
    <w:rsid w:val="00FE4BA9"/>
    <w:rsid w:val="00FE5B16"/>
    <w:rsid w:val="00FF2C4C"/>
    <w:rsid w:val="00FF2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AA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1E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7674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A2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2D02"/>
  </w:style>
  <w:style w:type="paragraph" w:styleId="a7">
    <w:name w:val="footer"/>
    <w:basedOn w:val="a"/>
    <w:link w:val="a8"/>
    <w:uiPriority w:val="99"/>
    <w:unhideWhenUsed/>
    <w:rsid w:val="00EA2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2D02"/>
  </w:style>
  <w:style w:type="paragraph" w:customStyle="1" w:styleId="Default">
    <w:name w:val="Default"/>
    <w:rsid w:val="009317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AA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1E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7674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A2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2D02"/>
  </w:style>
  <w:style w:type="paragraph" w:styleId="a7">
    <w:name w:val="footer"/>
    <w:basedOn w:val="a"/>
    <w:link w:val="a8"/>
    <w:uiPriority w:val="99"/>
    <w:unhideWhenUsed/>
    <w:rsid w:val="00EA2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2D02"/>
  </w:style>
  <w:style w:type="paragraph" w:customStyle="1" w:styleId="Default">
    <w:name w:val="Default"/>
    <w:rsid w:val="009317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66515-B823-4578-AF72-7F202BF34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10162</Words>
  <Characters>57925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Немыченкова Анна Владимировна</dc:creator>
  <cp:lastModifiedBy>Немыченкова Анна Владимировна</cp:lastModifiedBy>
  <cp:revision>3</cp:revision>
  <cp:lastPrinted>2017-10-11T17:40:00Z</cp:lastPrinted>
  <dcterms:created xsi:type="dcterms:W3CDTF">2017-10-11T17:44:00Z</dcterms:created>
  <dcterms:modified xsi:type="dcterms:W3CDTF">2017-10-11T17:45:00Z</dcterms:modified>
</cp:coreProperties>
</file>